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E3E" w:rsidRPr="00FF1E25" w:rsidRDefault="00330E3E" w:rsidP="00545238">
      <w:pPr>
        <w:rPr>
          <w:rFonts w:ascii="Verdana" w:hAnsi="Verdana"/>
          <w:szCs w:val="22"/>
        </w:rPr>
      </w:pPr>
      <w:r w:rsidRPr="00FF1E25">
        <w:rPr>
          <w:rFonts w:ascii="Verdana" w:hAnsi="Verdana"/>
          <w:sz w:val="38"/>
          <w:szCs w:val="38"/>
        </w:rPr>
        <w:t>Presse</w:t>
      </w:r>
      <w:r w:rsidR="00F76D84" w:rsidRPr="00FF1E25">
        <w:rPr>
          <w:rFonts w:ascii="Verdana" w:hAnsi="Verdana"/>
          <w:sz w:val="38"/>
          <w:szCs w:val="38"/>
        </w:rPr>
        <w:t>mitteilung</w:t>
      </w:r>
      <w:r w:rsidR="006C74DA" w:rsidRPr="00FF1E25">
        <w:rPr>
          <w:rFonts w:ascii="Verdana" w:hAnsi="Verdana"/>
          <w:sz w:val="38"/>
          <w:szCs w:val="38"/>
        </w:rPr>
        <w:br/>
      </w:r>
      <w:r w:rsidR="00A53156" w:rsidRPr="00FF1E25">
        <w:rPr>
          <w:rFonts w:ascii="Verdana" w:hAnsi="Verdana"/>
          <w:szCs w:val="22"/>
        </w:rPr>
        <w:t xml:space="preserve">Gießen, </w:t>
      </w:r>
      <w:r w:rsidR="00E96224">
        <w:rPr>
          <w:rFonts w:ascii="Verdana" w:hAnsi="Verdana"/>
          <w:szCs w:val="22"/>
        </w:rPr>
        <w:t>09.09</w:t>
      </w:r>
      <w:r w:rsidR="001900EE">
        <w:rPr>
          <w:rFonts w:ascii="Verdana" w:hAnsi="Verdana"/>
          <w:szCs w:val="22"/>
        </w:rPr>
        <w:t>.</w:t>
      </w:r>
      <w:r w:rsidR="00545238" w:rsidRPr="00FF1E25">
        <w:rPr>
          <w:rFonts w:ascii="Verdana" w:hAnsi="Verdana"/>
          <w:szCs w:val="22"/>
        </w:rPr>
        <w:t>20</w:t>
      </w:r>
      <w:r w:rsidR="00E75159">
        <w:rPr>
          <w:rFonts w:ascii="Verdana" w:hAnsi="Verdana"/>
          <w:szCs w:val="22"/>
        </w:rPr>
        <w:t>2</w:t>
      </w:r>
      <w:r w:rsidR="000B3F47">
        <w:rPr>
          <w:rFonts w:ascii="Verdana" w:hAnsi="Verdana"/>
          <w:szCs w:val="22"/>
        </w:rPr>
        <w:t>1</w:t>
      </w:r>
    </w:p>
    <w:p w:rsidR="00330E3E" w:rsidRPr="00FF1E25" w:rsidRDefault="00330E3E" w:rsidP="00330E3E">
      <w:pPr>
        <w:rPr>
          <w:rFonts w:ascii="Verdana" w:hAnsi="Verdana"/>
          <w:sz w:val="24"/>
          <w:szCs w:val="24"/>
        </w:rPr>
      </w:pPr>
    </w:p>
    <w:p w:rsidR="000B3F47" w:rsidRPr="00EC16CB" w:rsidRDefault="000B3F47" w:rsidP="000B3F47">
      <w:pPr>
        <w:rPr>
          <w:rFonts w:ascii="Verdana" w:hAnsi="Verdana"/>
          <w:sz w:val="24"/>
          <w:szCs w:val="24"/>
        </w:rPr>
      </w:pPr>
    </w:p>
    <w:p w:rsidR="007106A0" w:rsidRDefault="00936F20" w:rsidP="000B3F47">
      <w:pPr>
        <w:rPr>
          <w:rFonts w:ascii="Verdana" w:hAnsi="Verdana"/>
          <w:b/>
          <w:sz w:val="30"/>
          <w:szCs w:val="30"/>
        </w:rPr>
      </w:pPr>
      <w:r>
        <w:rPr>
          <w:rFonts w:ascii="Verdana" w:hAnsi="Verdana"/>
          <w:b/>
          <w:sz w:val="30"/>
          <w:szCs w:val="30"/>
        </w:rPr>
        <w:t xml:space="preserve">Bauarbeiten </w:t>
      </w:r>
      <w:r w:rsidR="00066EDF">
        <w:rPr>
          <w:rFonts w:ascii="Verdana" w:hAnsi="Verdana"/>
          <w:b/>
          <w:sz w:val="30"/>
          <w:szCs w:val="30"/>
        </w:rPr>
        <w:t>in der Friedrichstraße</w:t>
      </w:r>
    </w:p>
    <w:p w:rsidR="00936F20" w:rsidRPr="00936F20" w:rsidRDefault="00504BB5" w:rsidP="000B3F47">
      <w:pPr>
        <w:rPr>
          <w:rFonts w:ascii="Verdana" w:hAnsi="Verdana"/>
          <w:sz w:val="30"/>
          <w:szCs w:val="30"/>
        </w:rPr>
      </w:pPr>
      <w:r>
        <w:rPr>
          <w:rFonts w:ascii="Verdana" w:hAnsi="Verdana"/>
          <w:sz w:val="30"/>
          <w:szCs w:val="30"/>
        </w:rPr>
        <w:t>Studentenwerk err</w:t>
      </w:r>
      <w:r w:rsidR="00066EDF">
        <w:rPr>
          <w:rFonts w:ascii="Verdana" w:hAnsi="Verdana"/>
          <w:sz w:val="30"/>
          <w:szCs w:val="30"/>
        </w:rPr>
        <w:t>ichtet Wohnheim mit 23 Plätzen</w:t>
      </w:r>
    </w:p>
    <w:p w:rsidR="008F699D" w:rsidRDefault="008F699D" w:rsidP="000B3F47">
      <w:pPr>
        <w:rPr>
          <w:rFonts w:ascii="Verdana" w:hAnsi="Verdana"/>
          <w:i/>
          <w:sz w:val="26"/>
          <w:szCs w:val="26"/>
        </w:rPr>
      </w:pPr>
    </w:p>
    <w:p w:rsidR="00B135AA" w:rsidRDefault="00BF2E1D" w:rsidP="00936F20">
      <w:pPr>
        <w:spacing w:line="360" w:lineRule="auto"/>
        <w:rPr>
          <w:rFonts w:ascii="Verdana" w:hAnsi="Verdana"/>
          <w:szCs w:val="22"/>
        </w:rPr>
      </w:pPr>
      <w:r w:rsidRPr="00B056F0">
        <w:rPr>
          <w:rFonts w:ascii="Verdana" w:hAnsi="Verdana"/>
          <w:szCs w:val="22"/>
        </w:rPr>
        <w:t>(EMM)</w:t>
      </w:r>
      <w:r w:rsidR="00FB4B88">
        <w:rPr>
          <w:rFonts w:ascii="Verdana" w:hAnsi="Verdana"/>
          <w:szCs w:val="22"/>
        </w:rPr>
        <w:t xml:space="preserve"> </w:t>
      </w:r>
      <w:r w:rsidR="00936F20">
        <w:rPr>
          <w:rFonts w:ascii="Verdana" w:hAnsi="Verdana"/>
          <w:szCs w:val="22"/>
        </w:rPr>
        <w:t>In der Friedrichstraße 36 in Gießen sind die Bauarbeiten für ein neues Studierendenwohnheim angel</w:t>
      </w:r>
      <w:r w:rsidR="004B2969">
        <w:rPr>
          <w:rFonts w:ascii="Verdana" w:hAnsi="Verdana"/>
          <w:szCs w:val="22"/>
        </w:rPr>
        <w:t xml:space="preserve">aufen. Bis zum Wintersemester 2022/2023 </w:t>
      </w:r>
      <w:r w:rsidR="00936F20">
        <w:rPr>
          <w:rFonts w:ascii="Verdana" w:hAnsi="Verdana"/>
          <w:szCs w:val="22"/>
        </w:rPr>
        <w:t>schafft das Studentenwerk Gießen hi</w:t>
      </w:r>
      <w:r w:rsidR="00DC4F22">
        <w:rPr>
          <w:rFonts w:ascii="Verdana" w:hAnsi="Verdana"/>
          <w:szCs w:val="22"/>
        </w:rPr>
        <w:t xml:space="preserve">er Wohnraum für 23 Studierende, die dort in vier 4-er und einer 5-er-WG wohnen werden – zusätzlich </w:t>
      </w:r>
      <w:r w:rsidR="00E73F50">
        <w:rPr>
          <w:rFonts w:ascii="Verdana" w:hAnsi="Verdana"/>
          <w:szCs w:val="22"/>
        </w:rPr>
        <w:t>sind</w:t>
      </w:r>
      <w:r w:rsidR="00DC4F22">
        <w:rPr>
          <w:rFonts w:ascii="Verdana" w:hAnsi="Verdana"/>
          <w:szCs w:val="22"/>
        </w:rPr>
        <w:t xml:space="preserve"> zwei barrierefreie Einzelapartments</w:t>
      </w:r>
      <w:r w:rsidR="00E73F50">
        <w:rPr>
          <w:rFonts w:ascii="Verdana" w:hAnsi="Verdana"/>
          <w:szCs w:val="22"/>
        </w:rPr>
        <w:t xml:space="preserve"> vorgesehen</w:t>
      </w:r>
      <w:r w:rsidR="00DC4F22">
        <w:rPr>
          <w:rFonts w:ascii="Verdana" w:hAnsi="Verdana"/>
          <w:szCs w:val="22"/>
        </w:rPr>
        <w:t xml:space="preserve">. </w:t>
      </w:r>
    </w:p>
    <w:p w:rsidR="00061054" w:rsidRPr="00061054" w:rsidRDefault="00DC4F22" w:rsidP="00061054">
      <w:pPr>
        <w:spacing w:line="360" w:lineRule="auto"/>
        <w:rPr>
          <w:rFonts w:ascii="Verdana" w:hAnsi="Verdana"/>
          <w:szCs w:val="22"/>
        </w:rPr>
      </w:pPr>
      <w:r>
        <w:rPr>
          <w:rFonts w:ascii="Verdana" w:hAnsi="Verdana"/>
          <w:szCs w:val="22"/>
        </w:rPr>
        <w:t xml:space="preserve">Das neue </w:t>
      </w:r>
      <w:r w:rsidR="00F06C23">
        <w:rPr>
          <w:rFonts w:ascii="Verdana" w:hAnsi="Verdana"/>
          <w:szCs w:val="22"/>
        </w:rPr>
        <w:t xml:space="preserve">dreigeschossige </w:t>
      </w:r>
      <w:r>
        <w:rPr>
          <w:rFonts w:ascii="Verdana" w:hAnsi="Verdana"/>
          <w:szCs w:val="22"/>
        </w:rPr>
        <w:t>Wohnheim</w:t>
      </w:r>
      <w:r w:rsidR="00F06C23">
        <w:rPr>
          <w:rFonts w:ascii="Verdana" w:hAnsi="Verdana"/>
          <w:szCs w:val="22"/>
        </w:rPr>
        <w:t xml:space="preserve"> mit ausgebautem Dachgeschoss</w:t>
      </w:r>
      <w:r>
        <w:rPr>
          <w:rFonts w:ascii="Verdana" w:hAnsi="Verdana"/>
          <w:szCs w:val="22"/>
        </w:rPr>
        <w:t xml:space="preserve"> entsteht innenstadtnah </w:t>
      </w:r>
      <w:r w:rsidR="00061054" w:rsidRPr="00061054">
        <w:rPr>
          <w:rFonts w:ascii="Verdana" w:hAnsi="Verdana"/>
          <w:szCs w:val="22"/>
        </w:rPr>
        <w:t xml:space="preserve">in unmittelbarer </w:t>
      </w:r>
      <w:r w:rsidR="004B2969">
        <w:rPr>
          <w:rFonts w:ascii="Verdana" w:hAnsi="Verdana"/>
          <w:szCs w:val="22"/>
        </w:rPr>
        <w:t xml:space="preserve">Nachbarschaft des Fachbereichs Medizin </w:t>
      </w:r>
      <w:r w:rsidR="00947A59">
        <w:rPr>
          <w:rFonts w:ascii="Verdana" w:hAnsi="Verdana"/>
          <w:szCs w:val="22"/>
        </w:rPr>
        <w:t>und in der Nähe</w:t>
      </w:r>
      <w:r w:rsidR="004B2969">
        <w:rPr>
          <w:rFonts w:ascii="Verdana" w:hAnsi="Verdana"/>
          <w:szCs w:val="22"/>
        </w:rPr>
        <w:t xml:space="preserve"> </w:t>
      </w:r>
      <w:r w:rsidR="00061054" w:rsidRPr="00061054">
        <w:rPr>
          <w:rFonts w:ascii="Verdana" w:hAnsi="Verdana"/>
          <w:szCs w:val="22"/>
        </w:rPr>
        <w:t xml:space="preserve">des Campus Natur- und Lebenswissenschaften der Justus-Liebig-Universität </w:t>
      </w:r>
      <w:r w:rsidR="004B2969">
        <w:rPr>
          <w:rFonts w:ascii="Verdana" w:hAnsi="Verdana"/>
          <w:szCs w:val="22"/>
        </w:rPr>
        <w:t xml:space="preserve">Gießen. </w:t>
      </w:r>
      <w:r w:rsidR="00061054" w:rsidRPr="00061054">
        <w:rPr>
          <w:rFonts w:ascii="Verdana" w:hAnsi="Verdana"/>
          <w:szCs w:val="22"/>
        </w:rPr>
        <w:t>Direkt gegenüber liegen die Wohnheime Landgraf-Ludwig-Haus und Mildred-Harnack-Fish-Haus des Studentenwerks.</w:t>
      </w:r>
    </w:p>
    <w:p w:rsidR="00061054" w:rsidRPr="00061054" w:rsidRDefault="00061054" w:rsidP="00061054">
      <w:pPr>
        <w:spacing w:line="360" w:lineRule="auto"/>
        <w:rPr>
          <w:rFonts w:ascii="Verdana" w:hAnsi="Verdana"/>
          <w:szCs w:val="22"/>
        </w:rPr>
      </w:pPr>
      <w:r w:rsidRPr="00061054">
        <w:rPr>
          <w:rFonts w:ascii="Verdana" w:hAnsi="Verdana"/>
          <w:szCs w:val="22"/>
        </w:rPr>
        <w:t xml:space="preserve">Alle Zimmer </w:t>
      </w:r>
      <w:r w:rsidR="00E73F50">
        <w:rPr>
          <w:rFonts w:ascii="Verdana" w:hAnsi="Verdana"/>
          <w:szCs w:val="22"/>
        </w:rPr>
        <w:t>werden dem Wunsch von Studierenden entsprechend mit einem</w:t>
      </w:r>
      <w:r w:rsidRPr="00061054">
        <w:rPr>
          <w:rFonts w:ascii="Verdana" w:hAnsi="Verdana"/>
          <w:szCs w:val="22"/>
        </w:rPr>
        <w:t xml:space="preserve"> eigenen Sanitärbereich</w:t>
      </w:r>
      <w:r w:rsidR="00E73F50">
        <w:rPr>
          <w:rFonts w:ascii="Verdana" w:hAnsi="Verdana"/>
          <w:szCs w:val="22"/>
        </w:rPr>
        <w:t xml:space="preserve"> ausgestattet sein</w:t>
      </w:r>
      <w:r w:rsidRPr="00061054">
        <w:rPr>
          <w:rFonts w:ascii="Verdana" w:hAnsi="Verdana"/>
          <w:szCs w:val="22"/>
        </w:rPr>
        <w:t xml:space="preserve">. </w:t>
      </w:r>
      <w:r w:rsidR="00E73F50">
        <w:rPr>
          <w:rFonts w:ascii="Verdana" w:hAnsi="Verdana"/>
          <w:szCs w:val="22"/>
        </w:rPr>
        <w:t xml:space="preserve">Die </w:t>
      </w:r>
      <w:r w:rsidRPr="00061054">
        <w:rPr>
          <w:rFonts w:ascii="Verdana" w:hAnsi="Verdana"/>
          <w:szCs w:val="22"/>
        </w:rPr>
        <w:t xml:space="preserve">Wohngemeinschaften </w:t>
      </w:r>
      <w:r w:rsidR="00E73F50">
        <w:rPr>
          <w:rFonts w:ascii="Verdana" w:hAnsi="Verdana"/>
          <w:szCs w:val="22"/>
        </w:rPr>
        <w:t xml:space="preserve">nutzen jeweils </w:t>
      </w:r>
      <w:r w:rsidRPr="00061054">
        <w:rPr>
          <w:rFonts w:ascii="Verdana" w:hAnsi="Verdana"/>
          <w:szCs w:val="22"/>
        </w:rPr>
        <w:t xml:space="preserve">eine Gemeinschaftsküche, die Einzelapartments </w:t>
      </w:r>
      <w:r w:rsidR="00E73F50">
        <w:rPr>
          <w:rFonts w:ascii="Verdana" w:hAnsi="Verdana"/>
          <w:szCs w:val="22"/>
        </w:rPr>
        <w:t xml:space="preserve">verfügen </w:t>
      </w:r>
      <w:r w:rsidRPr="00061054">
        <w:rPr>
          <w:rFonts w:ascii="Verdana" w:hAnsi="Verdana"/>
          <w:szCs w:val="22"/>
        </w:rPr>
        <w:t>jeweils</w:t>
      </w:r>
      <w:r w:rsidR="00E73F50">
        <w:rPr>
          <w:rFonts w:ascii="Verdana" w:hAnsi="Verdana"/>
          <w:szCs w:val="22"/>
        </w:rPr>
        <w:t xml:space="preserve"> über </w:t>
      </w:r>
      <w:r w:rsidRPr="00061054">
        <w:rPr>
          <w:rFonts w:ascii="Verdana" w:hAnsi="Verdana"/>
          <w:szCs w:val="22"/>
        </w:rPr>
        <w:t>eigene Pantryküchen. Die Zimmergrößen variieren von</w:t>
      </w:r>
      <w:r w:rsidR="00EF365E">
        <w:rPr>
          <w:rFonts w:ascii="Verdana" w:hAnsi="Verdana"/>
          <w:szCs w:val="22"/>
        </w:rPr>
        <w:t xml:space="preserve"> knapp 21 </w:t>
      </w:r>
      <w:r w:rsidR="00947A59">
        <w:rPr>
          <w:rFonts w:ascii="Verdana" w:hAnsi="Verdana"/>
          <w:szCs w:val="22"/>
        </w:rPr>
        <w:t>b</w:t>
      </w:r>
      <w:r w:rsidRPr="00061054">
        <w:rPr>
          <w:rFonts w:ascii="Verdana" w:hAnsi="Verdana"/>
          <w:szCs w:val="22"/>
        </w:rPr>
        <w:t>is zu</w:t>
      </w:r>
      <w:r w:rsidR="00EF365E">
        <w:rPr>
          <w:rFonts w:ascii="Verdana" w:hAnsi="Verdana"/>
          <w:szCs w:val="22"/>
        </w:rPr>
        <w:t xml:space="preserve"> knapp </w:t>
      </w:r>
      <w:r w:rsidRPr="00061054">
        <w:rPr>
          <w:rFonts w:ascii="Verdana" w:hAnsi="Verdana"/>
          <w:szCs w:val="22"/>
        </w:rPr>
        <w:t>4</w:t>
      </w:r>
      <w:r w:rsidR="00EF365E">
        <w:rPr>
          <w:rFonts w:ascii="Verdana" w:hAnsi="Verdana"/>
          <w:szCs w:val="22"/>
        </w:rPr>
        <w:t>1</w:t>
      </w:r>
      <w:r w:rsidRPr="00061054">
        <w:rPr>
          <w:rFonts w:ascii="Verdana" w:hAnsi="Verdana"/>
          <w:szCs w:val="22"/>
        </w:rPr>
        <w:t xml:space="preserve"> m2.</w:t>
      </w:r>
      <w:r w:rsidR="00EF365E">
        <w:rPr>
          <w:rFonts w:ascii="Verdana" w:hAnsi="Verdana"/>
          <w:szCs w:val="22"/>
        </w:rPr>
        <w:t xml:space="preserve"> Je nach Zimmergröße fallen Warmmieten in Höhe von 373 bis 398 Euro </w:t>
      </w:r>
      <w:r w:rsidR="00947A59">
        <w:rPr>
          <w:rFonts w:ascii="Verdana" w:hAnsi="Verdana"/>
          <w:szCs w:val="22"/>
        </w:rPr>
        <w:t>pro</w:t>
      </w:r>
      <w:r w:rsidR="00EF365E">
        <w:rPr>
          <w:rFonts w:ascii="Verdana" w:hAnsi="Verdana"/>
          <w:szCs w:val="22"/>
        </w:rPr>
        <w:t xml:space="preserve"> Monat an. Darin enthalten sind alle Nebenkosten inkl. Strom und ein leistungsstarker Internetanschluss. </w:t>
      </w:r>
    </w:p>
    <w:p w:rsidR="00061054" w:rsidRDefault="00386293" w:rsidP="00061054">
      <w:pPr>
        <w:spacing w:line="360" w:lineRule="auto"/>
        <w:rPr>
          <w:rFonts w:ascii="Verdana" w:hAnsi="Verdana"/>
          <w:szCs w:val="22"/>
        </w:rPr>
      </w:pPr>
      <w:r>
        <w:rPr>
          <w:rFonts w:ascii="Verdana" w:hAnsi="Verdana"/>
          <w:szCs w:val="22"/>
        </w:rPr>
        <w:t xml:space="preserve">Das Studentenwerk wird </w:t>
      </w:r>
      <w:r w:rsidR="00061054">
        <w:rPr>
          <w:rFonts w:ascii="Verdana" w:hAnsi="Verdana"/>
          <w:szCs w:val="22"/>
        </w:rPr>
        <w:t xml:space="preserve">2,7 Millionen Euro </w:t>
      </w:r>
      <w:r>
        <w:rPr>
          <w:rFonts w:ascii="Verdana" w:hAnsi="Verdana"/>
          <w:szCs w:val="22"/>
        </w:rPr>
        <w:t xml:space="preserve">in das neue Studierendenwohnheim </w:t>
      </w:r>
      <w:r w:rsidR="00061054">
        <w:rPr>
          <w:rFonts w:ascii="Verdana" w:hAnsi="Verdana"/>
          <w:szCs w:val="22"/>
        </w:rPr>
        <w:t>investieren</w:t>
      </w:r>
      <w:r>
        <w:rPr>
          <w:rFonts w:ascii="Verdana" w:hAnsi="Verdana"/>
          <w:szCs w:val="22"/>
        </w:rPr>
        <w:t xml:space="preserve">, wovon das </w:t>
      </w:r>
      <w:r w:rsidR="00061054">
        <w:rPr>
          <w:rFonts w:ascii="Verdana" w:hAnsi="Verdana"/>
          <w:szCs w:val="22"/>
        </w:rPr>
        <w:t xml:space="preserve">Land Hessen </w:t>
      </w:r>
      <w:r>
        <w:rPr>
          <w:rFonts w:ascii="Verdana" w:hAnsi="Verdana"/>
          <w:szCs w:val="22"/>
        </w:rPr>
        <w:t xml:space="preserve">1,1 Millionen </w:t>
      </w:r>
      <w:r w:rsidR="00061054">
        <w:rPr>
          <w:rFonts w:ascii="Verdana" w:hAnsi="Verdana"/>
          <w:szCs w:val="22"/>
        </w:rPr>
        <w:t>Euro</w:t>
      </w:r>
      <w:r>
        <w:rPr>
          <w:rFonts w:ascii="Verdana" w:hAnsi="Verdana"/>
          <w:szCs w:val="22"/>
        </w:rPr>
        <w:t xml:space="preserve"> übernimmt. Zum einen </w:t>
      </w:r>
      <w:r w:rsidR="00061054">
        <w:rPr>
          <w:rFonts w:ascii="Verdana" w:hAnsi="Verdana"/>
          <w:szCs w:val="22"/>
        </w:rPr>
        <w:t xml:space="preserve">in Form eines Förderdarlehens in Höhe von rund </w:t>
      </w:r>
      <w:r w:rsidR="00F73311">
        <w:rPr>
          <w:rFonts w:ascii="Verdana" w:hAnsi="Verdana"/>
          <w:szCs w:val="22"/>
        </w:rPr>
        <w:t>789.000</w:t>
      </w:r>
      <w:r w:rsidR="00061054">
        <w:rPr>
          <w:rFonts w:ascii="Verdana" w:hAnsi="Verdana"/>
          <w:szCs w:val="22"/>
        </w:rPr>
        <w:t xml:space="preserve"> Euro </w:t>
      </w:r>
      <w:r w:rsidR="007E564A">
        <w:rPr>
          <w:rFonts w:ascii="Verdana" w:hAnsi="Verdana"/>
          <w:szCs w:val="22"/>
        </w:rPr>
        <w:t xml:space="preserve">zum anderen </w:t>
      </w:r>
      <w:r>
        <w:rPr>
          <w:rFonts w:ascii="Verdana" w:hAnsi="Verdana"/>
          <w:szCs w:val="22"/>
        </w:rPr>
        <w:t xml:space="preserve">in Form </w:t>
      </w:r>
      <w:r w:rsidR="00061054">
        <w:rPr>
          <w:rFonts w:ascii="Verdana" w:hAnsi="Verdana"/>
          <w:szCs w:val="22"/>
        </w:rPr>
        <w:t xml:space="preserve">eines Zuschusses in Höhe von rund </w:t>
      </w:r>
      <w:r>
        <w:rPr>
          <w:rFonts w:ascii="Verdana" w:hAnsi="Verdana"/>
          <w:szCs w:val="22"/>
        </w:rPr>
        <w:t>3</w:t>
      </w:r>
      <w:r w:rsidR="00F73311">
        <w:rPr>
          <w:rFonts w:ascii="Verdana" w:hAnsi="Verdana"/>
          <w:szCs w:val="22"/>
        </w:rPr>
        <w:t>16</w:t>
      </w:r>
      <w:r>
        <w:rPr>
          <w:rFonts w:ascii="Verdana" w:hAnsi="Verdana"/>
          <w:szCs w:val="22"/>
        </w:rPr>
        <w:t xml:space="preserve">.000 Euro. Zusätzlich hat das Land Hessen dem </w:t>
      </w:r>
      <w:r w:rsidR="00061054">
        <w:rPr>
          <w:rFonts w:ascii="Verdana" w:hAnsi="Verdana"/>
          <w:szCs w:val="22"/>
        </w:rPr>
        <w:t xml:space="preserve">Studentenwerk das Grundstück </w:t>
      </w:r>
      <w:r w:rsidR="00E96224">
        <w:rPr>
          <w:rFonts w:ascii="Verdana" w:hAnsi="Verdana"/>
          <w:szCs w:val="22"/>
        </w:rPr>
        <w:t xml:space="preserve">unentgeltlich </w:t>
      </w:r>
      <w:r w:rsidR="00061054">
        <w:rPr>
          <w:rFonts w:ascii="Verdana" w:hAnsi="Verdana"/>
          <w:szCs w:val="22"/>
        </w:rPr>
        <w:t xml:space="preserve">im Erbbaurecht </w:t>
      </w:r>
      <w:r>
        <w:rPr>
          <w:rFonts w:ascii="Verdana" w:hAnsi="Verdana"/>
          <w:szCs w:val="22"/>
        </w:rPr>
        <w:t>für 99 Jahre überlassen</w:t>
      </w:r>
      <w:r w:rsidR="00061054">
        <w:rPr>
          <w:rFonts w:ascii="Verdana" w:hAnsi="Verdana"/>
          <w:szCs w:val="22"/>
        </w:rPr>
        <w:t xml:space="preserve">. </w:t>
      </w:r>
    </w:p>
    <w:p w:rsidR="00061054" w:rsidRDefault="00061054" w:rsidP="00061054">
      <w:pPr>
        <w:spacing w:line="360" w:lineRule="auto"/>
        <w:rPr>
          <w:rFonts w:ascii="Verdana" w:hAnsi="Verdana"/>
          <w:szCs w:val="22"/>
        </w:rPr>
      </w:pPr>
      <w:bookmarkStart w:id="0" w:name="_GoBack"/>
      <w:bookmarkEnd w:id="0"/>
    </w:p>
    <w:p w:rsidR="00964EF5" w:rsidRPr="001C5B01" w:rsidRDefault="00964EF5" w:rsidP="00964EF5">
      <w:pPr>
        <w:spacing w:line="360" w:lineRule="auto"/>
        <w:rPr>
          <w:rFonts w:ascii="Verdana" w:hAnsi="Verdana" w:cs="Arial"/>
          <w:szCs w:val="22"/>
        </w:rPr>
      </w:pPr>
      <w:r>
        <w:rPr>
          <w:rFonts w:ascii="Verdana" w:hAnsi="Verdana"/>
          <w:b/>
          <w:sz w:val="20"/>
        </w:rPr>
        <w:t>Bildunterschrift:</w:t>
      </w:r>
    </w:p>
    <w:p w:rsidR="00964EF5" w:rsidRDefault="003B61EC" w:rsidP="00964EF5">
      <w:pPr>
        <w:rPr>
          <w:rFonts w:ascii="Verdana" w:hAnsi="Verdana"/>
          <w:szCs w:val="22"/>
        </w:rPr>
      </w:pPr>
      <w:r>
        <w:rPr>
          <w:rFonts w:ascii="Verdana" w:hAnsi="Verdana"/>
          <w:color w:val="171730"/>
          <w:sz w:val="20"/>
        </w:rPr>
        <w:t>Die Bauarbeiten für das neue Studierendenwohnheim in der Friedrichstraße haben begonnen. Zum Wintersemester 2022/23 sollen hier 23 Studierende einziehen können.</w:t>
      </w:r>
    </w:p>
    <w:p w:rsidR="008A6BEC" w:rsidRDefault="008A6BEC" w:rsidP="00BF2E1D">
      <w:pPr>
        <w:spacing w:line="360" w:lineRule="auto"/>
        <w:rPr>
          <w:rFonts w:ascii="Verdana" w:hAnsi="Verdana"/>
          <w:szCs w:val="22"/>
        </w:rPr>
      </w:pPr>
    </w:p>
    <w:p w:rsidR="00947A59" w:rsidRDefault="00947A59">
      <w:pPr>
        <w:rPr>
          <w:rFonts w:ascii="Verdana" w:hAnsi="Verdana"/>
          <w:b/>
          <w:sz w:val="20"/>
        </w:rPr>
      </w:pPr>
      <w:r>
        <w:rPr>
          <w:rFonts w:ascii="Verdana" w:hAnsi="Verdana"/>
          <w:b/>
          <w:sz w:val="20"/>
        </w:rPr>
        <w:br w:type="page"/>
      </w:r>
    </w:p>
    <w:p w:rsidR="00EB0E7B" w:rsidRDefault="00EB0E7B" w:rsidP="00C00A11">
      <w:pPr>
        <w:rPr>
          <w:rFonts w:ascii="Verdana" w:hAnsi="Verdana"/>
          <w:b/>
          <w:sz w:val="20"/>
        </w:rPr>
      </w:pPr>
    </w:p>
    <w:p w:rsidR="00801D35" w:rsidRPr="001C5B01" w:rsidRDefault="00801D35" w:rsidP="00801D35">
      <w:pPr>
        <w:spacing w:line="360" w:lineRule="auto"/>
        <w:rPr>
          <w:rFonts w:ascii="Verdana" w:hAnsi="Verdana" w:cs="Arial"/>
          <w:szCs w:val="22"/>
        </w:rPr>
      </w:pPr>
      <w:r>
        <w:rPr>
          <w:rFonts w:ascii="Verdana" w:hAnsi="Verdana"/>
          <w:b/>
          <w:sz w:val="20"/>
        </w:rPr>
        <w:t>H</w:t>
      </w:r>
      <w:r w:rsidRPr="00FF1E25">
        <w:rPr>
          <w:rFonts w:ascii="Verdana" w:hAnsi="Verdana"/>
          <w:b/>
          <w:sz w:val="20"/>
        </w:rPr>
        <w:t>intergrundinformationen</w:t>
      </w:r>
      <w:r>
        <w:rPr>
          <w:rFonts w:ascii="Verdana" w:hAnsi="Verdana"/>
          <w:b/>
          <w:sz w:val="20"/>
        </w:rPr>
        <w:t xml:space="preserve"> über das Studentenwerk</w:t>
      </w:r>
      <w:r w:rsidRPr="00FF1E25">
        <w:rPr>
          <w:rFonts w:ascii="Verdana" w:hAnsi="Verdana"/>
          <w:b/>
          <w:sz w:val="20"/>
        </w:rPr>
        <w:t>:</w:t>
      </w:r>
    </w:p>
    <w:p w:rsidR="00371A06" w:rsidRDefault="00371A06" w:rsidP="00371A06">
      <w:pPr>
        <w:rPr>
          <w:rFonts w:ascii="Calibri" w:hAnsi="Calibri"/>
        </w:rPr>
      </w:pPr>
      <w:r>
        <w:rPr>
          <w:rFonts w:ascii="Verdana" w:hAnsi="Verdana"/>
          <w:color w:val="171730"/>
          <w:sz w:val="20"/>
        </w:rPr>
        <w:t xml:space="preserve">Das Studentenwerk Gießen bietet den mehr als 55.000 Studierenden der Justus-Liebig-Universität Gießen, der Technischen Hochschule Mittelhessen und der Hochschule Fulda umfassende Serviceleistungen vor und während ihres Studiums. Es gewährleistet, dass Studierende preiswerten Wohnraum finden und hält selbst 3.468 Wohnheimplätze an den Hochschulstandorten Gießen, Friedberg und Fulda bereit. Studierende erhalten beim Studentenwerk zudem umfassende Beratung, z.B. zu Möglichkeiten der Studienfinanzierung (BAföG, Stipendien, Studienkredite), aber auch eine allgemeine Sozialberatung. An allen Hochschulstandorten sorgen wir mit unserem gastronomischen Angebot außerdem dafür, dass Studierende sich für den Hochschultag verpflegen können. Um optimale Arbeitsabläufe und damit bestmögliche Qualität unserer Produkte und Dienstleistungen zu gewährleisten, ist unser Qualitätsmanagementsystem zertifiziert nach DIN EN ISO 9001:2015. </w:t>
      </w:r>
    </w:p>
    <w:p w:rsidR="00371A06" w:rsidRDefault="00371A06" w:rsidP="00371A06">
      <w:r>
        <w:t> </w:t>
      </w:r>
    </w:p>
    <w:p w:rsidR="00330E3E" w:rsidRPr="00FF1E25" w:rsidRDefault="00330E3E" w:rsidP="00330E3E">
      <w:pPr>
        <w:rPr>
          <w:rFonts w:ascii="Verdana" w:hAnsi="Verdana"/>
          <w:sz w:val="20"/>
        </w:rPr>
      </w:pPr>
    </w:p>
    <w:p w:rsidR="004C000A" w:rsidRPr="00FF1E25" w:rsidRDefault="004C000A" w:rsidP="004C000A">
      <w:pPr>
        <w:spacing w:line="360" w:lineRule="auto"/>
        <w:rPr>
          <w:rFonts w:ascii="Verdana" w:hAnsi="Verdana"/>
          <w:b/>
          <w:sz w:val="20"/>
        </w:rPr>
      </w:pPr>
      <w:r w:rsidRPr="00FF1E25">
        <w:rPr>
          <w:rFonts w:ascii="Verdana" w:hAnsi="Verdana"/>
          <w:b/>
          <w:sz w:val="20"/>
        </w:rPr>
        <w:t>Ansprechpartnerin für diese Pressemitteilung:</w:t>
      </w:r>
    </w:p>
    <w:p w:rsidR="004C000A" w:rsidRPr="00FF1E25" w:rsidRDefault="004C000A" w:rsidP="004C000A">
      <w:pPr>
        <w:rPr>
          <w:rFonts w:ascii="Verdana" w:hAnsi="Verdana"/>
          <w:sz w:val="20"/>
        </w:rPr>
      </w:pPr>
      <w:r>
        <w:rPr>
          <w:rFonts w:ascii="Verdana" w:hAnsi="Verdana"/>
          <w:sz w:val="20"/>
        </w:rPr>
        <w:t>Katharina Schäfer</w:t>
      </w:r>
    </w:p>
    <w:p w:rsidR="004C000A" w:rsidRPr="00FF1E25" w:rsidRDefault="004C000A" w:rsidP="004C000A">
      <w:pPr>
        <w:rPr>
          <w:rFonts w:ascii="Verdana" w:hAnsi="Verdana"/>
          <w:sz w:val="20"/>
        </w:rPr>
      </w:pPr>
      <w:r>
        <w:rPr>
          <w:rFonts w:ascii="Verdana" w:hAnsi="Verdana"/>
          <w:sz w:val="20"/>
        </w:rPr>
        <w:t>Sekretärin der Geschäftsführung</w:t>
      </w:r>
    </w:p>
    <w:p w:rsidR="004C000A" w:rsidRPr="00FF1E25" w:rsidRDefault="004C000A" w:rsidP="004C000A">
      <w:pPr>
        <w:rPr>
          <w:rFonts w:ascii="Verdana" w:hAnsi="Verdana"/>
          <w:sz w:val="20"/>
        </w:rPr>
      </w:pPr>
      <w:r w:rsidRPr="00FF1E25">
        <w:rPr>
          <w:rFonts w:ascii="Verdana" w:hAnsi="Verdana"/>
          <w:sz w:val="20"/>
        </w:rPr>
        <w:t>Studentenwerk Gießen</w:t>
      </w:r>
    </w:p>
    <w:p w:rsidR="004C000A" w:rsidRPr="00FF1E25" w:rsidRDefault="004C000A" w:rsidP="004C000A">
      <w:pPr>
        <w:rPr>
          <w:rFonts w:ascii="Verdana" w:hAnsi="Verdana"/>
          <w:sz w:val="20"/>
        </w:rPr>
      </w:pPr>
      <w:r w:rsidRPr="00FF1E25">
        <w:rPr>
          <w:rFonts w:ascii="Verdana" w:hAnsi="Verdana"/>
          <w:sz w:val="20"/>
        </w:rPr>
        <w:t>Otto-Behaghel-Straße 23-27</w:t>
      </w:r>
    </w:p>
    <w:p w:rsidR="004C000A" w:rsidRPr="00FF1E25" w:rsidRDefault="004C000A" w:rsidP="004C000A">
      <w:pPr>
        <w:rPr>
          <w:rFonts w:ascii="Verdana" w:hAnsi="Verdana"/>
          <w:sz w:val="20"/>
        </w:rPr>
      </w:pPr>
      <w:r w:rsidRPr="00FF1E25">
        <w:rPr>
          <w:rFonts w:ascii="Verdana" w:hAnsi="Verdana"/>
          <w:sz w:val="20"/>
        </w:rPr>
        <w:t>35394 Gießen</w:t>
      </w:r>
    </w:p>
    <w:p w:rsidR="004C000A" w:rsidRPr="008C6342" w:rsidRDefault="004C000A" w:rsidP="004C000A">
      <w:pPr>
        <w:rPr>
          <w:rFonts w:ascii="Verdana" w:hAnsi="Verdana"/>
          <w:sz w:val="10"/>
          <w:szCs w:val="10"/>
        </w:rPr>
      </w:pPr>
    </w:p>
    <w:p w:rsidR="004C000A" w:rsidRPr="00FF1E25" w:rsidRDefault="004C000A" w:rsidP="004C000A">
      <w:pPr>
        <w:rPr>
          <w:rFonts w:ascii="Verdana" w:hAnsi="Verdana"/>
          <w:sz w:val="20"/>
        </w:rPr>
      </w:pPr>
      <w:r>
        <w:rPr>
          <w:rFonts w:ascii="Verdana" w:hAnsi="Verdana"/>
          <w:sz w:val="20"/>
        </w:rPr>
        <w:t>Telefon: 0641 40008-102</w:t>
      </w:r>
      <w:r w:rsidRPr="00FF1E25">
        <w:rPr>
          <w:rFonts w:ascii="Verdana" w:hAnsi="Verdana"/>
          <w:sz w:val="20"/>
        </w:rPr>
        <w:br/>
        <w:t xml:space="preserve">E-Mail: </w:t>
      </w:r>
      <w:hyperlink r:id="rId7" w:history="1">
        <w:r w:rsidRPr="007E4F3B">
          <w:rPr>
            <w:rStyle w:val="Hyperlink"/>
            <w:rFonts w:ascii="Verdana" w:hAnsi="Verdana"/>
            <w:sz w:val="20"/>
          </w:rPr>
          <w:t>katharina.schaefer@studentenwerk-giessen.de</w:t>
        </w:r>
      </w:hyperlink>
    </w:p>
    <w:p w:rsidR="004C000A" w:rsidRPr="008C6342" w:rsidRDefault="004C000A" w:rsidP="004C000A">
      <w:pPr>
        <w:rPr>
          <w:rFonts w:ascii="Verdana" w:hAnsi="Verdana"/>
          <w:color w:val="1F497D"/>
          <w:sz w:val="10"/>
          <w:szCs w:val="10"/>
        </w:rPr>
      </w:pPr>
    </w:p>
    <w:p w:rsidR="004C000A" w:rsidRDefault="004C000A" w:rsidP="004C000A">
      <w:pPr>
        <w:rPr>
          <w:rStyle w:val="Hyperlink"/>
          <w:rFonts w:ascii="Verdana" w:hAnsi="Verdana"/>
          <w:sz w:val="20"/>
        </w:rPr>
      </w:pPr>
      <w:hyperlink r:id="rId8" w:history="1">
        <w:r>
          <w:rPr>
            <w:rStyle w:val="Hyperlink"/>
            <w:rFonts w:ascii="Verdana" w:hAnsi="Verdana"/>
            <w:sz w:val="20"/>
          </w:rPr>
          <w:t>www.studentenwerk-giessen.de</w:t>
        </w:r>
      </w:hyperlink>
      <w:r>
        <w:rPr>
          <w:rFonts w:ascii="Verdana" w:hAnsi="Verdana"/>
          <w:color w:val="1F497D"/>
          <w:sz w:val="20"/>
        </w:rPr>
        <w:br/>
      </w:r>
      <w:hyperlink r:id="rId9" w:history="1">
        <w:r>
          <w:rPr>
            <w:rStyle w:val="Hyperlink"/>
            <w:rFonts w:ascii="Verdana" w:hAnsi="Verdana"/>
            <w:sz w:val="20"/>
          </w:rPr>
          <w:t>www.facebook.com/studentenwerk.giessen</w:t>
        </w:r>
      </w:hyperlink>
      <w:r>
        <w:rPr>
          <w:rFonts w:ascii="Verdana" w:hAnsi="Verdana"/>
          <w:color w:val="1F497D"/>
          <w:sz w:val="20"/>
        </w:rPr>
        <w:br/>
      </w:r>
      <w:hyperlink r:id="rId10" w:history="1">
        <w:r>
          <w:rPr>
            <w:rStyle w:val="Hyperlink"/>
            <w:rFonts w:ascii="Verdana" w:hAnsi="Verdana"/>
            <w:sz w:val="20"/>
          </w:rPr>
          <w:t>www.instagram.com/stwgiessen</w:t>
        </w:r>
      </w:hyperlink>
      <w:r>
        <w:rPr>
          <w:rFonts w:ascii="Verdana" w:hAnsi="Verdana"/>
          <w:color w:val="1F497D"/>
          <w:sz w:val="20"/>
        </w:rPr>
        <w:br/>
      </w:r>
      <w:hyperlink r:id="rId11" w:history="1">
        <w:r>
          <w:rPr>
            <w:rStyle w:val="Hyperlink"/>
            <w:rFonts w:ascii="Verdana" w:hAnsi="Verdana"/>
            <w:sz w:val="20"/>
          </w:rPr>
          <w:t>www.twitter.com/stwgiessen</w:t>
        </w:r>
      </w:hyperlink>
    </w:p>
    <w:p w:rsidR="00801D35" w:rsidRDefault="00801D35" w:rsidP="004C000A">
      <w:pPr>
        <w:spacing w:line="360" w:lineRule="auto"/>
        <w:rPr>
          <w:rStyle w:val="Hyperlink"/>
          <w:rFonts w:ascii="Verdana" w:hAnsi="Verdana"/>
          <w:sz w:val="20"/>
        </w:rPr>
      </w:pPr>
    </w:p>
    <w:sectPr w:rsidR="00801D35" w:rsidSect="00FA5414">
      <w:headerReference w:type="default" r:id="rId12"/>
      <w:type w:val="continuous"/>
      <w:pgSz w:w="11906" w:h="16838"/>
      <w:pgMar w:top="2665" w:right="851"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F20" w:rsidRDefault="00936F20">
      <w:r>
        <w:separator/>
      </w:r>
    </w:p>
  </w:endnote>
  <w:endnote w:type="continuationSeparator" w:id="0">
    <w:p w:rsidR="00936F20" w:rsidRDefault="00936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F20" w:rsidRDefault="00936F20">
      <w:r>
        <w:separator/>
      </w:r>
    </w:p>
  </w:footnote>
  <w:footnote w:type="continuationSeparator" w:id="0">
    <w:p w:rsidR="00936F20" w:rsidRDefault="00936F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F20" w:rsidRPr="00410CDB" w:rsidRDefault="00936F20" w:rsidP="00410CDB">
    <w:pPr>
      <w:pStyle w:val="Kopfzeile"/>
      <w:ind w:left="1701"/>
      <w:rPr>
        <w:rFonts w:ascii="Verdana" w:hAnsi="Verdana"/>
        <w:sz w:val="28"/>
        <w:szCs w:val="28"/>
      </w:rPr>
    </w:pPr>
    <w:r>
      <w:rPr>
        <w:noProof/>
      </w:rPr>
      <w:drawing>
        <wp:anchor distT="0" distB="0" distL="114300" distR="114300" simplePos="0" relativeHeight="251657728" behindDoc="1" locked="0" layoutInCell="1" allowOverlap="1">
          <wp:simplePos x="0" y="0"/>
          <wp:positionH relativeFrom="column">
            <wp:posOffset>-177165</wp:posOffset>
          </wp:positionH>
          <wp:positionV relativeFrom="paragraph">
            <wp:posOffset>0</wp:posOffset>
          </wp:positionV>
          <wp:extent cx="6480175" cy="1081405"/>
          <wp:effectExtent l="0" t="0" r="0" b="4445"/>
          <wp:wrapNone/>
          <wp:docPr id="5" name="Bild 1" descr="90-Proz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0-Proz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175" cy="1081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6F20" w:rsidRPr="00410CDB" w:rsidRDefault="00936F20" w:rsidP="00410CDB">
    <w:pPr>
      <w:pStyle w:val="Kopfzeile"/>
      <w:ind w:left="1701"/>
      <w:rPr>
        <w:rFonts w:ascii="Verdana" w:hAnsi="Verdana"/>
        <w:sz w:val="28"/>
        <w:szCs w:val="28"/>
      </w:rPr>
    </w:pPr>
  </w:p>
  <w:p w:rsidR="00936F20" w:rsidRPr="00410CDB" w:rsidRDefault="00936F20" w:rsidP="00410CDB">
    <w:pPr>
      <w:pStyle w:val="Kopfzeile"/>
      <w:ind w:left="1701"/>
      <w:rPr>
        <w:rFonts w:ascii="Verdana" w:hAnsi="Verdana"/>
        <w:sz w:val="28"/>
        <w:szCs w:val="28"/>
      </w:rPr>
    </w:pPr>
  </w:p>
  <w:p w:rsidR="00936F20" w:rsidRDefault="00936F20" w:rsidP="00206D16">
    <w:pPr>
      <w:pStyle w:val="Kopfzeile"/>
      <w:tabs>
        <w:tab w:val="clear" w:pos="4536"/>
        <w:tab w:val="clear" w:pos="9072"/>
        <w:tab w:val="left" w:pos="3832"/>
      </w:tabs>
      <w:ind w:left="1701"/>
      <w:rPr>
        <w:rFonts w:ascii="Verdana" w:hAnsi="Verdana"/>
        <w:sz w:val="28"/>
        <w:szCs w:val="28"/>
      </w:rPr>
    </w:pPr>
  </w:p>
  <w:p w:rsidR="00936F20" w:rsidRPr="00410CDB" w:rsidRDefault="00936F20" w:rsidP="00410CDB">
    <w:pPr>
      <w:pStyle w:val="Kopfzeile"/>
      <w:ind w:left="1701"/>
      <w:rPr>
        <w:rFonts w:ascii="Verdana" w:hAnsi="Verdana"/>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74B05"/>
    <w:multiLevelType w:val="multilevel"/>
    <w:tmpl w:val="857C4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697766"/>
    <w:multiLevelType w:val="multilevel"/>
    <w:tmpl w:val="A072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DF7EF1"/>
    <w:multiLevelType w:val="multilevel"/>
    <w:tmpl w:val="8C78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E172A2"/>
    <w:multiLevelType w:val="hybridMultilevel"/>
    <w:tmpl w:val="E12E36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83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2E5"/>
    <w:rsid w:val="000079F4"/>
    <w:rsid w:val="00012A27"/>
    <w:rsid w:val="00015807"/>
    <w:rsid w:val="00016FAE"/>
    <w:rsid w:val="00030B2E"/>
    <w:rsid w:val="000350FF"/>
    <w:rsid w:val="0004055B"/>
    <w:rsid w:val="00061054"/>
    <w:rsid w:val="00064469"/>
    <w:rsid w:val="00064555"/>
    <w:rsid w:val="00066EDF"/>
    <w:rsid w:val="000730A9"/>
    <w:rsid w:val="000734E8"/>
    <w:rsid w:val="00091A9D"/>
    <w:rsid w:val="00091BF0"/>
    <w:rsid w:val="00095D00"/>
    <w:rsid w:val="000B3F47"/>
    <w:rsid w:val="000B529A"/>
    <w:rsid w:val="000C354E"/>
    <w:rsid w:val="000E4097"/>
    <w:rsid w:val="000F0E9C"/>
    <w:rsid w:val="000F25C9"/>
    <w:rsid w:val="000F2983"/>
    <w:rsid w:val="000F425A"/>
    <w:rsid w:val="000F56C0"/>
    <w:rsid w:val="001030CF"/>
    <w:rsid w:val="0010311A"/>
    <w:rsid w:val="00106A08"/>
    <w:rsid w:val="001075B3"/>
    <w:rsid w:val="001141C0"/>
    <w:rsid w:val="00125C83"/>
    <w:rsid w:val="001367D2"/>
    <w:rsid w:val="00141FD4"/>
    <w:rsid w:val="00145C08"/>
    <w:rsid w:val="00160E3A"/>
    <w:rsid w:val="001750E2"/>
    <w:rsid w:val="00176E26"/>
    <w:rsid w:val="001900EE"/>
    <w:rsid w:val="001A5BD2"/>
    <w:rsid w:val="001A714B"/>
    <w:rsid w:val="001C02D5"/>
    <w:rsid w:val="001C42E7"/>
    <w:rsid w:val="001D054A"/>
    <w:rsid w:val="001D3C8A"/>
    <w:rsid w:val="001D4A29"/>
    <w:rsid w:val="001D5FB7"/>
    <w:rsid w:val="001D675F"/>
    <w:rsid w:val="001E3B00"/>
    <w:rsid w:val="001E79E6"/>
    <w:rsid w:val="001F0AF5"/>
    <w:rsid w:val="001F1F53"/>
    <w:rsid w:val="002022F8"/>
    <w:rsid w:val="00206D16"/>
    <w:rsid w:val="0021057A"/>
    <w:rsid w:val="00211841"/>
    <w:rsid w:val="00221E67"/>
    <w:rsid w:val="002254C6"/>
    <w:rsid w:val="00225503"/>
    <w:rsid w:val="002277F2"/>
    <w:rsid w:val="00227AB2"/>
    <w:rsid w:val="002305F7"/>
    <w:rsid w:val="00233BF4"/>
    <w:rsid w:val="002422D5"/>
    <w:rsid w:val="00242803"/>
    <w:rsid w:val="002562E5"/>
    <w:rsid w:val="00260F65"/>
    <w:rsid w:val="00277523"/>
    <w:rsid w:val="002808B3"/>
    <w:rsid w:val="00283F40"/>
    <w:rsid w:val="002939D5"/>
    <w:rsid w:val="002B342F"/>
    <w:rsid w:val="002B76B2"/>
    <w:rsid w:val="002B7A85"/>
    <w:rsid w:val="002C3D58"/>
    <w:rsid w:val="002C48FE"/>
    <w:rsid w:val="002D14C6"/>
    <w:rsid w:val="002D4A5B"/>
    <w:rsid w:val="002E5635"/>
    <w:rsid w:val="002F03E8"/>
    <w:rsid w:val="002F52DC"/>
    <w:rsid w:val="00305687"/>
    <w:rsid w:val="00305E2E"/>
    <w:rsid w:val="00315A15"/>
    <w:rsid w:val="00330E3E"/>
    <w:rsid w:val="00332C35"/>
    <w:rsid w:val="003375A6"/>
    <w:rsid w:val="00344FA5"/>
    <w:rsid w:val="003631F4"/>
    <w:rsid w:val="00371A06"/>
    <w:rsid w:val="00372681"/>
    <w:rsid w:val="003739E5"/>
    <w:rsid w:val="00374876"/>
    <w:rsid w:val="00382C6C"/>
    <w:rsid w:val="0038507C"/>
    <w:rsid w:val="00386191"/>
    <w:rsid w:val="00386293"/>
    <w:rsid w:val="003A21E3"/>
    <w:rsid w:val="003B0CDE"/>
    <w:rsid w:val="003B2F3B"/>
    <w:rsid w:val="003B61EC"/>
    <w:rsid w:val="003B68B9"/>
    <w:rsid w:val="003C1E59"/>
    <w:rsid w:val="003D01ED"/>
    <w:rsid w:val="003D55FA"/>
    <w:rsid w:val="003D5A45"/>
    <w:rsid w:val="003D7D1C"/>
    <w:rsid w:val="003E7F74"/>
    <w:rsid w:val="003F2047"/>
    <w:rsid w:val="003F3AD4"/>
    <w:rsid w:val="00401E15"/>
    <w:rsid w:val="00410CDB"/>
    <w:rsid w:val="00414AEF"/>
    <w:rsid w:val="00434124"/>
    <w:rsid w:val="00441D6E"/>
    <w:rsid w:val="004516AC"/>
    <w:rsid w:val="00456D9D"/>
    <w:rsid w:val="00461A27"/>
    <w:rsid w:val="004701A2"/>
    <w:rsid w:val="00470F8B"/>
    <w:rsid w:val="004727AF"/>
    <w:rsid w:val="004835E2"/>
    <w:rsid w:val="0048402D"/>
    <w:rsid w:val="00485D14"/>
    <w:rsid w:val="00490DC7"/>
    <w:rsid w:val="00492BC4"/>
    <w:rsid w:val="004955AB"/>
    <w:rsid w:val="00496FB9"/>
    <w:rsid w:val="004A4414"/>
    <w:rsid w:val="004B2969"/>
    <w:rsid w:val="004B5742"/>
    <w:rsid w:val="004C000A"/>
    <w:rsid w:val="004C1A7D"/>
    <w:rsid w:val="004D3E85"/>
    <w:rsid w:val="004D481F"/>
    <w:rsid w:val="004E3B3F"/>
    <w:rsid w:val="004E465D"/>
    <w:rsid w:val="00504BB5"/>
    <w:rsid w:val="0052011C"/>
    <w:rsid w:val="00520533"/>
    <w:rsid w:val="00521383"/>
    <w:rsid w:val="005218AC"/>
    <w:rsid w:val="00527DB2"/>
    <w:rsid w:val="00545238"/>
    <w:rsid w:val="005477E9"/>
    <w:rsid w:val="00562668"/>
    <w:rsid w:val="00570252"/>
    <w:rsid w:val="00582995"/>
    <w:rsid w:val="00587226"/>
    <w:rsid w:val="00592578"/>
    <w:rsid w:val="00595628"/>
    <w:rsid w:val="005A4454"/>
    <w:rsid w:val="005A5893"/>
    <w:rsid w:val="005B2AB3"/>
    <w:rsid w:val="005D13D3"/>
    <w:rsid w:val="005D175F"/>
    <w:rsid w:val="005D59DD"/>
    <w:rsid w:val="006143F0"/>
    <w:rsid w:val="00617B28"/>
    <w:rsid w:val="006277F0"/>
    <w:rsid w:val="00630A95"/>
    <w:rsid w:val="0063101F"/>
    <w:rsid w:val="0064522E"/>
    <w:rsid w:val="00656FE9"/>
    <w:rsid w:val="006810F3"/>
    <w:rsid w:val="006839F9"/>
    <w:rsid w:val="00686E63"/>
    <w:rsid w:val="00687700"/>
    <w:rsid w:val="006C74DA"/>
    <w:rsid w:val="006D1923"/>
    <w:rsid w:val="006D6428"/>
    <w:rsid w:val="006E1610"/>
    <w:rsid w:val="006E733C"/>
    <w:rsid w:val="006F2C04"/>
    <w:rsid w:val="006F2D21"/>
    <w:rsid w:val="006F2DBA"/>
    <w:rsid w:val="00701BD1"/>
    <w:rsid w:val="00705272"/>
    <w:rsid w:val="007052E2"/>
    <w:rsid w:val="00706860"/>
    <w:rsid w:val="00710565"/>
    <w:rsid w:val="007106A0"/>
    <w:rsid w:val="00710EE1"/>
    <w:rsid w:val="00710F14"/>
    <w:rsid w:val="00714197"/>
    <w:rsid w:val="00716A38"/>
    <w:rsid w:val="00717474"/>
    <w:rsid w:val="00722AAA"/>
    <w:rsid w:val="0074542A"/>
    <w:rsid w:val="0074755C"/>
    <w:rsid w:val="007527FE"/>
    <w:rsid w:val="00753CB4"/>
    <w:rsid w:val="00762F3F"/>
    <w:rsid w:val="007643B4"/>
    <w:rsid w:val="00765DD8"/>
    <w:rsid w:val="007666FB"/>
    <w:rsid w:val="00775747"/>
    <w:rsid w:val="00776EEB"/>
    <w:rsid w:val="00777991"/>
    <w:rsid w:val="007806BD"/>
    <w:rsid w:val="00781FB3"/>
    <w:rsid w:val="00792B9E"/>
    <w:rsid w:val="007A2256"/>
    <w:rsid w:val="007A54B8"/>
    <w:rsid w:val="007B45D6"/>
    <w:rsid w:val="007B4FCA"/>
    <w:rsid w:val="007B52C1"/>
    <w:rsid w:val="007C6865"/>
    <w:rsid w:val="007D68D3"/>
    <w:rsid w:val="007E2C5B"/>
    <w:rsid w:val="007E564A"/>
    <w:rsid w:val="007E6D8E"/>
    <w:rsid w:val="007F6B51"/>
    <w:rsid w:val="00801D35"/>
    <w:rsid w:val="00806FCF"/>
    <w:rsid w:val="00813F26"/>
    <w:rsid w:val="00817D9E"/>
    <w:rsid w:val="008531A2"/>
    <w:rsid w:val="00853DCA"/>
    <w:rsid w:val="00860851"/>
    <w:rsid w:val="00860A0F"/>
    <w:rsid w:val="00864CC2"/>
    <w:rsid w:val="00867A21"/>
    <w:rsid w:val="00871504"/>
    <w:rsid w:val="00872786"/>
    <w:rsid w:val="00874560"/>
    <w:rsid w:val="00875009"/>
    <w:rsid w:val="00880538"/>
    <w:rsid w:val="008846B7"/>
    <w:rsid w:val="008865E8"/>
    <w:rsid w:val="00886EF9"/>
    <w:rsid w:val="00891748"/>
    <w:rsid w:val="008937BA"/>
    <w:rsid w:val="00895C42"/>
    <w:rsid w:val="0089756C"/>
    <w:rsid w:val="00897663"/>
    <w:rsid w:val="008A2F0F"/>
    <w:rsid w:val="008A5097"/>
    <w:rsid w:val="008A6BEC"/>
    <w:rsid w:val="008B135A"/>
    <w:rsid w:val="008B5393"/>
    <w:rsid w:val="008C5688"/>
    <w:rsid w:val="008E1703"/>
    <w:rsid w:val="008E2D00"/>
    <w:rsid w:val="008F338A"/>
    <w:rsid w:val="008F699D"/>
    <w:rsid w:val="0090771F"/>
    <w:rsid w:val="00907968"/>
    <w:rsid w:val="00916E5A"/>
    <w:rsid w:val="009366FA"/>
    <w:rsid w:val="00936DEC"/>
    <w:rsid w:val="00936F20"/>
    <w:rsid w:val="00947A59"/>
    <w:rsid w:val="00964EF5"/>
    <w:rsid w:val="0097029C"/>
    <w:rsid w:val="0097159D"/>
    <w:rsid w:val="0098506D"/>
    <w:rsid w:val="00991CD8"/>
    <w:rsid w:val="00994241"/>
    <w:rsid w:val="0099581A"/>
    <w:rsid w:val="009A0FE9"/>
    <w:rsid w:val="009A367D"/>
    <w:rsid w:val="009C3747"/>
    <w:rsid w:val="009D39CA"/>
    <w:rsid w:val="009D4E2A"/>
    <w:rsid w:val="009E7F6F"/>
    <w:rsid w:val="009F2A83"/>
    <w:rsid w:val="009F3EBA"/>
    <w:rsid w:val="009F591F"/>
    <w:rsid w:val="00A0140D"/>
    <w:rsid w:val="00A0414A"/>
    <w:rsid w:val="00A06397"/>
    <w:rsid w:val="00A23A2D"/>
    <w:rsid w:val="00A2774B"/>
    <w:rsid w:val="00A31275"/>
    <w:rsid w:val="00A367EB"/>
    <w:rsid w:val="00A37BFF"/>
    <w:rsid w:val="00A414E8"/>
    <w:rsid w:val="00A42911"/>
    <w:rsid w:val="00A43888"/>
    <w:rsid w:val="00A44E92"/>
    <w:rsid w:val="00A53156"/>
    <w:rsid w:val="00A54D1C"/>
    <w:rsid w:val="00A6003A"/>
    <w:rsid w:val="00A67548"/>
    <w:rsid w:val="00A722AC"/>
    <w:rsid w:val="00A816A5"/>
    <w:rsid w:val="00A901C7"/>
    <w:rsid w:val="00A93DC8"/>
    <w:rsid w:val="00AA05AA"/>
    <w:rsid w:val="00AB0FC0"/>
    <w:rsid w:val="00AC7395"/>
    <w:rsid w:val="00AD0640"/>
    <w:rsid w:val="00AD23EB"/>
    <w:rsid w:val="00AD2DA9"/>
    <w:rsid w:val="00AD55C2"/>
    <w:rsid w:val="00AE453F"/>
    <w:rsid w:val="00AE5408"/>
    <w:rsid w:val="00AF78D8"/>
    <w:rsid w:val="00B02279"/>
    <w:rsid w:val="00B05A3F"/>
    <w:rsid w:val="00B135AA"/>
    <w:rsid w:val="00B2114A"/>
    <w:rsid w:val="00B23375"/>
    <w:rsid w:val="00B26970"/>
    <w:rsid w:val="00B328F1"/>
    <w:rsid w:val="00B5158D"/>
    <w:rsid w:val="00B52B34"/>
    <w:rsid w:val="00B533BB"/>
    <w:rsid w:val="00B573C3"/>
    <w:rsid w:val="00B63BA1"/>
    <w:rsid w:val="00B654B0"/>
    <w:rsid w:val="00B755ED"/>
    <w:rsid w:val="00B75D8E"/>
    <w:rsid w:val="00B83E49"/>
    <w:rsid w:val="00B877BF"/>
    <w:rsid w:val="00BA393B"/>
    <w:rsid w:val="00BA561B"/>
    <w:rsid w:val="00BA5BD4"/>
    <w:rsid w:val="00BC0020"/>
    <w:rsid w:val="00BC2A7D"/>
    <w:rsid w:val="00BC715E"/>
    <w:rsid w:val="00BD0E4A"/>
    <w:rsid w:val="00BD3CF0"/>
    <w:rsid w:val="00BF2E1D"/>
    <w:rsid w:val="00BF532B"/>
    <w:rsid w:val="00C00A11"/>
    <w:rsid w:val="00C13E39"/>
    <w:rsid w:val="00C232F6"/>
    <w:rsid w:val="00C312A2"/>
    <w:rsid w:val="00C32A87"/>
    <w:rsid w:val="00C33F5B"/>
    <w:rsid w:val="00C36BE3"/>
    <w:rsid w:val="00C620DF"/>
    <w:rsid w:val="00C6643C"/>
    <w:rsid w:val="00C67A5E"/>
    <w:rsid w:val="00C75293"/>
    <w:rsid w:val="00C77607"/>
    <w:rsid w:val="00C80A40"/>
    <w:rsid w:val="00CA2EE8"/>
    <w:rsid w:val="00CB7760"/>
    <w:rsid w:val="00CC3235"/>
    <w:rsid w:val="00CC666C"/>
    <w:rsid w:val="00CD3D47"/>
    <w:rsid w:val="00CD662D"/>
    <w:rsid w:val="00CE0185"/>
    <w:rsid w:val="00CE3742"/>
    <w:rsid w:val="00CF6244"/>
    <w:rsid w:val="00D05F02"/>
    <w:rsid w:val="00D0716B"/>
    <w:rsid w:val="00D0790E"/>
    <w:rsid w:val="00D102D8"/>
    <w:rsid w:val="00D1299C"/>
    <w:rsid w:val="00D14D7B"/>
    <w:rsid w:val="00D16611"/>
    <w:rsid w:val="00D17743"/>
    <w:rsid w:val="00D2270B"/>
    <w:rsid w:val="00D400D6"/>
    <w:rsid w:val="00D54DF6"/>
    <w:rsid w:val="00D61626"/>
    <w:rsid w:val="00D62CBF"/>
    <w:rsid w:val="00D65028"/>
    <w:rsid w:val="00D713E6"/>
    <w:rsid w:val="00D815F5"/>
    <w:rsid w:val="00D91593"/>
    <w:rsid w:val="00DB488A"/>
    <w:rsid w:val="00DC318B"/>
    <w:rsid w:val="00DC4F22"/>
    <w:rsid w:val="00DC544E"/>
    <w:rsid w:val="00DD623A"/>
    <w:rsid w:val="00DF20FD"/>
    <w:rsid w:val="00E0370A"/>
    <w:rsid w:val="00E07B4A"/>
    <w:rsid w:val="00E1628B"/>
    <w:rsid w:val="00E17BBB"/>
    <w:rsid w:val="00E2734B"/>
    <w:rsid w:val="00E30368"/>
    <w:rsid w:val="00E343AF"/>
    <w:rsid w:val="00E356B9"/>
    <w:rsid w:val="00E35E98"/>
    <w:rsid w:val="00E412E5"/>
    <w:rsid w:val="00E42CEE"/>
    <w:rsid w:val="00E4601E"/>
    <w:rsid w:val="00E5039F"/>
    <w:rsid w:val="00E53B0E"/>
    <w:rsid w:val="00E56E93"/>
    <w:rsid w:val="00E66F54"/>
    <w:rsid w:val="00E73F50"/>
    <w:rsid w:val="00E75159"/>
    <w:rsid w:val="00E84415"/>
    <w:rsid w:val="00E84A18"/>
    <w:rsid w:val="00E93837"/>
    <w:rsid w:val="00E93E03"/>
    <w:rsid w:val="00E96224"/>
    <w:rsid w:val="00EA6153"/>
    <w:rsid w:val="00EA79EE"/>
    <w:rsid w:val="00EB0E7B"/>
    <w:rsid w:val="00EB6639"/>
    <w:rsid w:val="00EC4BBE"/>
    <w:rsid w:val="00ED449D"/>
    <w:rsid w:val="00ED63AF"/>
    <w:rsid w:val="00EF365E"/>
    <w:rsid w:val="00F02BB7"/>
    <w:rsid w:val="00F06C23"/>
    <w:rsid w:val="00F11D84"/>
    <w:rsid w:val="00F3763A"/>
    <w:rsid w:val="00F43168"/>
    <w:rsid w:val="00F55A21"/>
    <w:rsid w:val="00F60D3B"/>
    <w:rsid w:val="00F723BA"/>
    <w:rsid w:val="00F73311"/>
    <w:rsid w:val="00F76D84"/>
    <w:rsid w:val="00F917E2"/>
    <w:rsid w:val="00F93563"/>
    <w:rsid w:val="00F97141"/>
    <w:rsid w:val="00FA4E69"/>
    <w:rsid w:val="00FA5414"/>
    <w:rsid w:val="00FB4B7E"/>
    <w:rsid w:val="00FB4B88"/>
    <w:rsid w:val="00FE126F"/>
    <w:rsid w:val="00FE652F"/>
    <w:rsid w:val="00FE7433"/>
    <w:rsid w:val="00FF1E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5:chartTrackingRefBased/>
  <w15:docId w15:val="{5C52CC4A-9BB0-466D-A7C0-117216995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D7D1C"/>
    <w:rPr>
      <w:rFonts w:ascii="Arial" w:hAnsi="Arial"/>
      <w:sz w:val="22"/>
    </w:rPr>
  </w:style>
  <w:style w:type="paragraph" w:styleId="berschrift1">
    <w:name w:val="heading 1"/>
    <w:basedOn w:val="Standard"/>
    <w:next w:val="Standard"/>
    <w:link w:val="berschrift1Zchn"/>
    <w:qFormat/>
    <w:rsid w:val="00BF2E1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4">
    <w:name w:val="heading 4"/>
    <w:basedOn w:val="Standard"/>
    <w:qFormat/>
    <w:rsid w:val="00141FD4"/>
    <w:pPr>
      <w:spacing w:before="240"/>
      <w:outlineLvl w:val="3"/>
    </w:pPr>
    <w:rPr>
      <w:rFonts w:ascii="Verdana" w:hAnsi="Verdana"/>
      <w:b/>
      <w:bCs/>
      <w:color w:val="221C7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562E5"/>
    <w:pPr>
      <w:tabs>
        <w:tab w:val="center" w:pos="4536"/>
        <w:tab w:val="right" w:pos="9072"/>
      </w:tabs>
    </w:pPr>
  </w:style>
  <w:style w:type="paragraph" w:styleId="Fuzeile">
    <w:name w:val="footer"/>
    <w:basedOn w:val="Standard"/>
    <w:rsid w:val="002562E5"/>
    <w:pPr>
      <w:tabs>
        <w:tab w:val="center" w:pos="4536"/>
        <w:tab w:val="right" w:pos="9072"/>
      </w:tabs>
    </w:pPr>
  </w:style>
  <w:style w:type="character" w:styleId="Hyperlink">
    <w:name w:val="Hyperlink"/>
    <w:rsid w:val="002562E5"/>
    <w:rPr>
      <w:color w:val="0000FF"/>
      <w:u w:val="single"/>
    </w:rPr>
  </w:style>
  <w:style w:type="table" w:styleId="Tabellenraster">
    <w:name w:val="Table Grid"/>
    <w:basedOn w:val="NormaleTabelle"/>
    <w:rsid w:val="00813F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rsid w:val="00141FD4"/>
    <w:pPr>
      <w:spacing w:before="100" w:beforeAutospacing="1" w:after="100" w:afterAutospacing="1"/>
    </w:pPr>
    <w:rPr>
      <w:rFonts w:ascii="Verdana" w:hAnsi="Verdana"/>
      <w:sz w:val="24"/>
      <w:szCs w:val="24"/>
    </w:rPr>
  </w:style>
  <w:style w:type="paragraph" w:customStyle="1" w:styleId="english">
    <w:name w:val="english"/>
    <w:basedOn w:val="Standard"/>
    <w:rsid w:val="00141FD4"/>
    <w:pPr>
      <w:spacing w:before="100" w:beforeAutospacing="1" w:after="100" w:afterAutospacing="1"/>
    </w:pPr>
    <w:rPr>
      <w:rFonts w:ascii="Verdana" w:hAnsi="Verdana"/>
      <w:color w:val="237631"/>
      <w:sz w:val="24"/>
      <w:szCs w:val="24"/>
    </w:rPr>
  </w:style>
  <w:style w:type="paragraph" w:styleId="Sprechblasentext">
    <w:name w:val="Balloon Text"/>
    <w:basedOn w:val="Standard"/>
    <w:semiHidden/>
    <w:rsid w:val="00A93DC8"/>
    <w:rPr>
      <w:rFonts w:ascii="Tahoma" w:hAnsi="Tahoma" w:cs="Tahoma"/>
      <w:sz w:val="16"/>
      <w:szCs w:val="16"/>
    </w:rPr>
  </w:style>
  <w:style w:type="paragraph" w:styleId="Listenabsatz">
    <w:name w:val="List Paragraph"/>
    <w:basedOn w:val="Standard"/>
    <w:uiPriority w:val="34"/>
    <w:qFormat/>
    <w:rsid w:val="000F425A"/>
    <w:pPr>
      <w:ind w:left="720"/>
      <w:contextualSpacing/>
    </w:pPr>
  </w:style>
  <w:style w:type="character" w:customStyle="1" w:styleId="descr">
    <w:name w:val="descr"/>
    <w:rsid w:val="002B7A85"/>
  </w:style>
  <w:style w:type="character" w:styleId="BesuchterHyperlink">
    <w:name w:val="FollowedHyperlink"/>
    <w:rsid w:val="00B328F1"/>
    <w:rPr>
      <w:color w:val="954F72"/>
      <w:u w:val="single"/>
    </w:rPr>
  </w:style>
  <w:style w:type="character" w:customStyle="1" w:styleId="berschrift1Zchn">
    <w:name w:val="Überschrift 1 Zchn"/>
    <w:basedOn w:val="Absatz-Standardschriftart"/>
    <w:link w:val="berschrift1"/>
    <w:rsid w:val="00BF2E1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584640">
      <w:bodyDiv w:val="1"/>
      <w:marLeft w:val="0"/>
      <w:marRight w:val="0"/>
      <w:marTop w:val="0"/>
      <w:marBottom w:val="0"/>
      <w:divBdr>
        <w:top w:val="none" w:sz="0" w:space="0" w:color="auto"/>
        <w:left w:val="none" w:sz="0" w:space="0" w:color="auto"/>
        <w:bottom w:val="none" w:sz="0" w:space="0" w:color="auto"/>
        <w:right w:val="none" w:sz="0" w:space="0" w:color="auto"/>
      </w:divBdr>
    </w:div>
    <w:div w:id="729963789">
      <w:bodyDiv w:val="1"/>
      <w:marLeft w:val="0"/>
      <w:marRight w:val="0"/>
      <w:marTop w:val="0"/>
      <w:marBottom w:val="0"/>
      <w:divBdr>
        <w:top w:val="none" w:sz="0" w:space="0" w:color="auto"/>
        <w:left w:val="none" w:sz="0" w:space="0" w:color="auto"/>
        <w:bottom w:val="none" w:sz="0" w:space="0" w:color="auto"/>
        <w:right w:val="none" w:sz="0" w:space="0" w:color="auto"/>
      </w:divBdr>
    </w:div>
    <w:div w:id="808716512">
      <w:bodyDiv w:val="1"/>
      <w:marLeft w:val="0"/>
      <w:marRight w:val="0"/>
      <w:marTop w:val="0"/>
      <w:marBottom w:val="0"/>
      <w:divBdr>
        <w:top w:val="none" w:sz="0" w:space="0" w:color="auto"/>
        <w:left w:val="none" w:sz="0" w:space="0" w:color="auto"/>
        <w:bottom w:val="none" w:sz="0" w:space="0" w:color="auto"/>
        <w:right w:val="none" w:sz="0" w:space="0" w:color="auto"/>
      </w:divBdr>
    </w:div>
    <w:div w:id="1222600628">
      <w:bodyDiv w:val="1"/>
      <w:marLeft w:val="0"/>
      <w:marRight w:val="0"/>
      <w:marTop w:val="0"/>
      <w:marBottom w:val="0"/>
      <w:divBdr>
        <w:top w:val="none" w:sz="0" w:space="0" w:color="auto"/>
        <w:left w:val="none" w:sz="0" w:space="0" w:color="auto"/>
        <w:bottom w:val="none" w:sz="0" w:space="0" w:color="auto"/>
        <w:right w:val="none" w:sz="0" w:space="0" w:color="auto"/>
      </w:divBdr>
    </w:div>
    <w:div w:id="1279990581">
      <w:bodyDiv w:val="1"/>
      <w:marLeft w:val="0"/>
      <w:marRight w:val="0"/>
      <w:marTop w:val="0"/>
      <w:marBottom w:val="0"/>
      <w:divBdr>
        <w:top w:val="none" w:sz="0" w:space="0" w:color="auto"/>
        <w:left w:val="none" w:sz="0" w:space="0" w:color="auto"/>
        <w:bottom w:val="none" w:sz="0" w:space="0" w:color="auto"/>
        <w:right w:val="none" w:sz="0" w:space="0" w:color="auto"/>
      </w:divBdr>
    </w:div>
    <w:div w:id="1408259031">
      <w:bodyDiv w:val="1"/>
      <w:marLeft w:val="0"/>
      <w:marRight w:val="0"/>
      <w:marTop w:val="0"/>
      <w:marBottom w:val="0"/>
      <w:divBdr>
        <w:top w:val="none" w:sz="0" w:space="0" w:color="auto"/>
        <w:left w:val="none" w:sz="0" w:space="0" w:color="auto"/>
        <w:bottom w:val="none" w:sz="0" w:space="0" w:color="auto"/>
        <w:right w:val="none" w:sz="0" w:space="0" w:color="auto"/>
      </w:divBdr>
    </w:div>
    <w:div w:id="1608197421">
      <w:bodyDiv w:val="1"/>
      <w:marLeft w:val="0"/>
      <w:marRight w:val="0"/>
      <w:marTop w:val="0"/>
      <w:marBottom w:val="0"/>
      <w:divBdr>
        <w:top w:val="none" w:sz="0" w:space="0" w:color="auto"/>
        <w:left w:val="none" w:sz="0" w:space="0" w:color="auto"/>
        <w:bottom w:val="none" w:sz="0" w:space="0" w:color="auto"/>
        <w:right w:val="none" w:sz="0" w:space="0" w:color="auto"/>
      </w:divBdr>
    </w:div>
    <w:div w:id="1723020897">
      <w:bodyDiv w:val="1"/>
      <w:marLeft w:val="0"/>
      <w:marRight w:val="0"/>
      <w:marTop w:val="0"/>
      <w:marBottom w:val="0"/>
      <w:divBdr>
        <w:top w:val="none" w:sz="0" w:space="0" w:color="auto"/>
        <w:left w:val="none" w:sz="0" w:space="0" w:color="auto"/>
        <w:bottom w:val="none" w:sz="0" w:space="0" w:color="auto"/>
        <w:right w:val="none" w:sz="0" w:space="0" w:color="auto"/>
      </w:divBdr>
    </w:div>
    <w:div w:id="1723863931">
      <w:bodyDiv w:val="1"/>
      <w:marLeft w:val="0"/>
      <w:marRight w:val="0"/>
      <w:marTop w:val="0"/>
      <w:marBottom w:val="0"/>
      <w:divBdr>
        <w:top w:val="none" w:sz="0" w:space="0" w:color="auto"/>
        <w:left w:val="none" w:sz="0" w:space="0" w:color="auto"/>
        <w:bottom w:val="none" w:sz="0" w:space="0" w:color="auto"/>
        <w:right w:val="none" w:sz="0" w:space="0" w:color="auto"/>
      </w:divBdr>
    </w:div>
    <w:div w:id="176595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udentenwerk-giessen.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tharina.schaefer@studentenwerk-giessen.d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witter.com/stwgiessen" TargetMode="External"/><Relationship Id="rId5" Type="http://schemas.openxmlformats.org/officeDocument/2006/relationships/footnotes" Target="footnotes.xml"/><Relationship Id="rId10" Type="http://schemas.openxmlformats.org/officeDocument/2006/relationships/hyperlink" Target="http://www.instagram.com/stwgiessen" TargetMode="External"/><Relationship Id="rId4" Type="http://schemas.openxmlformats.org/officeDocument/2006/relationships/webSettings" Target="webSettings.xml"/><Relationship Id="rId9" Type="http://schemas.openxmlformats.org/officeDocument/2006/relationships/hyperlink" Target="http://www.facebook.com/studentenwerk.giesse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B09F072F.dotm</Template>
  <TotalTime>0</TotalTime>
  <Pages>2</Pages>
  <Words>374</Words>
  <Characters>3108</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Studentenwerk Gießen ● Postfach 11 11 29 ● 35394 Gießen</vt:lpstr>
    </vt:vector>
  </TitlesOfParts>
  <Company>Studentenwerk Gießen</Company>
  <LinksUpToDate>false</LinksUpToDate>
  <CharactersWithSpaces>3476</CharactersWithSpaces>
  <SharedDoc>false</SharedDoc>
  <HLinks>
    <vt:vector size="18" baseType="variant">
      <vt:variant>
        <vt:i4>131160</vt:i4>
      </vt:variant>
      <vt:variant>
        <vt:i4>6</vt:i4>
      </vt:variant>
      <vt:variant>
        <vt:i4>0</vt:i4>
      </vt:variant>
      <vt:variant>
        <vt:i4>5</vt:i4>
      </vt:variant>
      <vt:variant>
        <vt:lpwstr>http://www.facebook.com/studentenwerk.giessen</vt:lpwstr>
      </vt:variant>
      <vt:variant>
        <vt:lpwstr/>
      </vt:variant>
      <vt:variant>
        <vt:i4>524375</vt:i4>
      </vt:variant>
      <vt:variant>
        <vt:i4>3</vt:i4>
      </vt:variant>
      <vt:variant>
        <vt:i4>0</vt:i4>
      </vt:variant>
      <vt:variant>
        <vt:i4>5</vt:i4>
      </vt:variant>
      <vt:variant>
        <vt:lpwstr>http://www.studentenwerk-giessen.de/</vt:lpwstr>
      </vt:variant>
      <vt:variant>
        <vt:lpwstr/>
      </vt:variant>
      <vt:variant>
        <vt:i4>2818055</vt:i4>
      </vt:variant>
      <vt:variant>
        <vt:i4>0</vt:i4>
      </vt:variant>
      <vt:variant>
        <vt:i4>0</vt:i4>
      </vt:variant>
      <vt:variant>
        <vt:i4>5</vt:i4>
      </vt:variant>
      <vt:variant>
        <vt:lpwstr>mailto:pr@studwerk.uni-giessen.de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Studentenwerk Gießen ● Postfach 11 11 29 ● 35394 Gießen</dc:title>
  <dc:subject/>
  <dc:creator>Mohr</dc:creator>
  <cp:keywords/>
  <dc:description/>
  <cp:lastModifiedBy>Schaefer Katharina</cp:lastModifiedBy>
  <cp:revision>22</cp:revision>
  <cp:lastPrinted>2021-08-20T06:26:00Z</cp:lastPrinted>
  <dcterms:created xsi:type="dcterms:W3CDTF">2021-08-19T12:38:00Z</dcterms:created>
  <dcterms:modified xsi:type="dcterms:W3CDTF">2021-09-09T13:39:00Z</dcterms:modified>
</cp:coreProperties>
</file>