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E3E" w:rsidRPr="006621E2" w:rsidRDefault="00330E3E" w:rsidP="00545238">
      <w:pPr>
        <w:rPr>
          <w:rFonts w:ascii="Verdana" w:hAnsi="Verdana"/>
          <w:szCs w:val="22"/>
        </w:rPr>
      </w:pPr>
      <w:r w:rsidRPr="006621E2">
        <w:rPr>
          <w:rFonts w:ascii="Verdana" w:hAnsi="Verdana"/>
          <w:sz w:val="38"/>
          <w:szCs w:val="38"/>
        </w:rPr>
        <w:t>Presse</w:t>
      </w:r>
      <w:r w:rsidR="00F76D84" w:rsidRPr="006621E2">
        <w:rPr>
          <w:rFonts w:ascii="Verdana" w:hAnsi="Verdana"/>
          <w:sz w:val="38"/>
          <w:szCs w:val="38"/>
        </w:rPr>
        <w:t>mitteilung</w:t>
      </w:r>
      <w:r w:rsidR="006C74DA" w:rsidRPr="006621E2">
        <w:rPr>
          <w:rFonts w:ascii="Verdana" w:hAnsi="Verdana"/>
          <w:sz w:val="38"/>
          <w:szCs w:val="38"/>
        </w:rPr>
        <w:br/>
      </w:r>
      <w:r w:rsidR="008E13EA">
        <w:rPr>
          <w:rFonts w:ascii="Verdana" w:hAnsi="Verdana"/>
          <w:szCs w:val="22"/>
        </w:rPr>
        <w:t>Gießen, Friedberg, Fulda, Wetzlar,</w:t>
      </w:r>
      <w:r w:rsidR="00A53156" w:rsidRPr="006621E2">
        <w:rPr>
          <w:rFonts w:ascii="Verdana" w:hAnsi="Verdana"/>
          <w:szCs w:val="22"/>
        </w:rPr>
        <w:t xml:space="preserve"> </w:t>
      </w:r>
      <w:r w:rsidR="00E92612">
        <w:rPr>
          <w:rFonts w:ascii="Verdana" w:hAnsi="Verdana"/>
          <w:szCs w:val="22"/>
        </w:rPr>
        <w:t>05</w:t>
      </w:r>
      <w:r w:rsidR="00670503">
        <w:rPr>
          <w:rFonts w:ascii="Verdana" w:hAnsi="Verdana"/>
          <w:szCs w:val="22"/>
        </w:rPr>
        <w:t>.</w:t>
      </w:r>
      <w:r w:rsidR="008E13EA">
        <w:rPr>
          <w:rFonts w:ascii="Verdana" w:hAnsi="Verdana"/>
          <w:szCs w:val="22"/>
        </w:rPr>
        <w:t>04.</w:t>
      </w:r>
      <w:r w:rsidR="00670503">
        <w:rPr>
          <w:rFonts w:ascii="Verdana" w:hAnsi="Verdana"/>
          <w:szCs w:val="22"/>
        </w:rPr>
        <w:t>2023</w:t>
      </w:r>
    </w:p>
    <w:p w:rsidR="00330E3E" w:rsidRPr="006621E2" w:rsidRDefault="00330E3E" w:rsidP="00330E3E">
      <w:pPr>
        <w:rPr>
          <w:rFonts w:ascii="Verdana" w:hAnsi="Verdana"/>
          <w:sz w:val="24"/>
          <w:szCs w:val="24"/>
        </w:rPr>
      </w:pPr>
    </w:p>
    <w:p w:rsidR="00E56E93" w:rsidRPr="006621E2" w:rsidRDefault="008E13EA" w:rsidP="00E56E93">
      <w:pPr>
        <w:rPr>
          <w:rFonts w:ascii="Verdana" w:hAnsi="Verdana"/>
          <w:b/>
          <w:sz w:val="32"/>
        </w:rPr>
      </w:pPr>
      <w:r>
        <w:rPr>
          <w:rFonts w:ascii="Verdana" w:hAnsi="Verdana"/>
          <w:b/>
          <w:sz w:val="32"/>
        </w:rPr>
        <w:t>Studentenwerk erweitert gastronomisches Angebot</w:t>
      </w:r>
    </w:p>
    <w:p w:rsidR="001A714B" w:rsidRPr="006621E2" w:rsidRDefault="008E13EA" w:rsidP="00E56E93">
      <w:pPr>
        <w:rPr>
          <w:rFonts w:ascii="Verdana" w:hAnsi="Verdana"/>
          <w:i/>
          <w:sz w:val="28"/>
        </w:rPr>
      </w:pPr>
      <w:r>
        <w:rPr>
          <w:rFonts w:ascii="Verdana" w:hAnsi="Verdana"/>
          <w:i/>
          <w:sz w:val="28"/>
        </w:rPr>
        <w:t xml:space="preserve">Zum Vorlesungsstart wieder mehr Thekenverkauf </w:t>
      </w:r>
      <w:r w:rsidR="00D711D6">
        <w:rPr>
          <w:rFonts w:ascii="Verdana" w:hAnsi="Verdana"/>
          <w:i/>
          <w:sz w:val="28"/>
        </w:rPr>
        <w:t>in den Cafeterien und mehr Backwaren im Gesamtsortiment verfügbar</w:t>
      </w:r>
    </w:p>
    <w:p w:rsidR="00E56E93" w:rsidRPr="006621E2" w:rsidRDefault="00E56E93" w:rsidP="00E56E93">
      <w:pPr>
        <w:rPr>
          <w:rFonts w:ascii="Verdana" w:hAnsi="Verdana"/>
        </w:rPr>
      </w:pPr>
    </w:p>
    <w:p w:rsidR="00D711D6" w:rsidRDefault="00B03FEF" w:rsidP="00D711D6">
      <w:pPr>
        <w:spacing w:line="360" w:lineRule="auto"/>
        <w:rPr>
          <w:rFonts w:ascii="Verdana" w:hAnsi="Verdana"/>
          <w:szCs w:val="22"/>
        </w:rPr>
      </w:pPr>
      <w:r w:rsidRPr="006621E2">
        <w:rPr>
          <w:rFonts w:ascii="Verdana" w:hAnsi="Verdana"/>
        </w:rPr>
        <w:t>(</w:t>
      </w:r>
      <w:r w:rsidR="000B6AB1" w:rsidRPr="006621E2">
        <w:rPr>
          <w:rFonts w:ascii="Verdana" w:hAnsi="Verdana"/>
        </w:rPr>
        <w:t>E</w:t>
      </w:r>
      <w:r w:rsidR="00D711D6">
        <w:rPr>
          <w:rFonts w:ascii="Verdana" w:hAnsi="Verdana"/>
        </w:rPr>
        <w:t>MM</w:t>
      </w:r>
      <w:r w:rsidR="00801D35" w:rsidRPr="006621E2">
        <w:rPr>
          <w:rFonts w:ascii="Verdana" w:hAnsi="Verdana"/>
        </w:rPr>
        <w:t xml:space="preserve">) </w:t>
      </w:r>
      <w:r w:rsidR="00D711D6">
        <w:rPr>
          <w:rFonts w:ascii="Verdana" w:hAnsi="Verdana"/>
        </w:rPr>
        <w:t xml:space="preserve">Gute Nachrichten für Fans von Frühstück und Café-Atmosphäre: </w:t>
      </w:r>
      <w:r w:rsidR="00D711D6" w:rsidRPr="00D711D6">
        <w:rPr>
          <w:rFonts w:ascii="Verdana" w:hAnsi="Verdana"/>
          <w:szCs w:val="22"/>
        </w:rPr>
        <w:t>Zum Start de</w:t>
      </w:r>
      <w:r w:rsidR="00D711D6">
        <w:rPr>
          <w:rFonts w:ascii="Verdana" w:hAnsi="Verdana"/>
          <w:szCs w:val="22"/>
        </w:rPr>
        <w:t>r Vorlesungszeit des</w:t>
      </w:r>
      <w:r w:rsidR="00D711D6" w:rsidRPr="00D711D6">
        <w:rPr>
          <w:rFonts w:ascii="Verdana" w:hAnsi="Verdana"/>
          <w:szCs w:val="22"/>
        </w:rPr>
        <w:t xml:space="preserve"> Sommersemesters </w:t>
      </w:r>
      <w:r w:rsidR="00D711D6">
        <w:rPr>
          <w:rFonts w:ascii="Verdana" w:hAnsi="Verdana"/>
          <w:szCs w:val="22"/>
        </w:rPr>
        <w:t xml:space="preserve">wird das Studentenwerk ab dem 11. April 2023 wieder einige seiner </w:t>
      </w:r>
      <w:r w:rsidR="00D711D6" w:rsidRPr="00D711D6">
        <w:rPr>
          <w:rFonts w:ascii="Verdana" w:hAnsi="Verdana"/>
          <w:szCs w:val="22"/>
        </w:rPr>
        <w:t xml:space="preserve">Cafeterien und Kaffeebars </w:t>
      </w:r>
      <w:r w:rsidR="00D711D6">
        <w:rPr>
          <w:rFonts w:ascii="Verdana" w:hAnsi="Verdana"/>
          <w:szCs w:val="22"/>
        </w:rPr>
        <w:t xml:space="preserve">mit Thekenverkauf betreiben. Gleichzeitig werden im Gesamtsortiment wieder mehr Backwaren verfügbar sein. Während der Corona-Pandemie hatte das Studentenwerk weitgehend auf Automatenbetrieb umgestellt, um Studierenden eine Basisversorgung bieten zu können. </w:t>
      </w:r>
      <w:r w:rsidR="007F2060">
        <w:rPr>
          <w:rFonts w:ascii="Verdana" w:hAnsi="Verdana"/>
          <w:szCs w:val="22"/>
        </w:rPr>
        <w:t xml:space="preserve">Die schrittweise Rückkehr zu einem attraktiveren Angebot ist für das Unternehmen aus </w:t>
      </w:r>
      <w:r w:rsidR="005F104C" w:rsidRPr="00B85105">
        <w:rPr>
          <w:rFonts w:ascii="Verdana" w:hAnsi="Verdana"/>
          <w:szCs w:val="22"/>
        </w:rPr>
        <w:t xml:space="preserve">wirtschaftlichen </w:t>
      </w:r>
      <w:r w:rsidR="007F2060">
        <w:rPr>
          <w:rFonts w:ascii="Verdana" w:hAnsi="Verdana"/>
          <w:szCs w:val="22"/>
        </w:rPr>
        <w:t xml:space="preserve">Gründen nicht einfach. Das erweiterte Angebot zum Sommersemester ist nur möglich, weil Personal </w:t>
      </w:r>
      <w:r w:rsidR="00EE5D51">
        <w:rPr>
          <w:rFonts w:ascii="Verdana" w:hAnsi="Verdana"/>
          <w:szCs w:val="22"/>
        </w:rPr>
        <w:t xml:space="preserve">teilweise </w:t>
      </w:r>
      <w:proofErr w:type="spellStart"/>
      <w:r w:rsidR="007F2060">
        <w:rPr>
          <w:rFonts w:ascii="Verdana" w:hAnsi="Verdana"/>
          <w:szCs w:val="22"/>
        </w:rPr>
        <w:t>umgeplant</w:t>
      </w:r>
      <w:proofErr w:type="spellEnd"/>
      <w:r w:rsidR="007F2060">
        <w:rPr>
          <w:rFonts w:ascii="Verdana" w:hAnsi="Verdana"/>
          <w:szCs w:val="22"/>
        </w:rPr>
        <w:t xml:space="preserve"> werden konnte. Die Hintergründe erklärt der kommissarische Geschäftsführer Tilman Dabelow so:  </w:t>
      </w:r>
    </w:p>
    <w:p w:rsidR="00D711D6" w:rsidRDefault="00D711D6" w:rsidP="00D711D6">
      <w:pPr>
        <w:spacing w:line="360" w:lineRule="auto"/>
        <w:rPr>
          <w:rFonts w:ascii="Verdana" w:hAnsi="Verdana"/>
          <w:szCs w:val="22"/>
        </w:rPr>
      </w:pPr>
      <w:r>
        <w:rPr>
          <w:rFonts w:ascii="Verdana" w:hAnsi="Verdana"/>
          <w:szCs w:val="22"/>
        </w:rPr>
        <w:t>„Das gesamte Studentenwerk freut sich sehr darüber, dass seit dem vergangenen Jahr wieder mehr Leben am Campus herrscht</w:t>
      </w:r>
      <w:r w:rsidR="007F2060">
        <w:rPr>
          <w:rFonts w:ascii="Verdana" w:hAnsi="Verdana"/>
          <w:szCs w:val="22"/>
        </w:rPr>
        <w:t xml:space="preserve"> und die Mensen </w:t>
      </w:r>
      <w:r w:rsidR="002A3533">
        <w:rPr>
          <w:rFonts w:ascii="Verdana" w:hAnsi="Verdana"/>
          <w:szCs w:val="22"/>
        </w:rPr>
        <w:t xml:space="preserve">endlich </w:t>
      </w:r>
      <w:r w:rsidR="007F2060">
        <w:rPr>
          <w:rFonts w:ascii="Verdana" w:hAnsi="Verdana"/>
          <w:szCs w:val="22"/>
        </w:rPr>
        <w:t>wieder mehr Gäste haben</w:t>
      </w:r>
      <w:r>
        <w:rPr>
          <w:rFonts w:ascii="Verdana" w:hAnsi="Verdana"/>
          <w:szCs w:val="22"/>
        </w:rPr>
        <w:t xml:space="preserve">. </w:t>
      </w:r>
      <w:r w:rsidR="001A6585">
        <w:rPr>
          <w:rFonts w:ascii="Verdana" w:hAnsi="Verdana"/>
          <w:szCs w:val="22"/>
        </w:rPr>
        <w:t xml:space="preserve">Aus Feedbacks von Studierenden wissen wir, dass sie sich </w:t>
      </w:r>
      <w:r w:rsidR="007F2060">
        <w:rPr>
          <w:rFonts w:ascii="Verdana" w:hAnsi="Verdana"/>
          <w:szCs w:val="22"/>
        </w:rPr>
        <w:t xml:space="preserve">aber auch </w:t>
      </w:r>
      <w:r w:rsidR="001A6585">
        <w:rPr>
          <w:rFonts w:ascii="Verdana" w:hAnsi="Verdana"/>
          <w:szCs w:val="22"/>
        </w:rPr>
        <w:t>ein Frühstücksangebot und mehr Backwaren wünschen. Da wir noch immer mit schweren finanziel</w:t>
      </w:r>
      <w:r w:rsidR="007F2060">
        <w:rPr>
          <w:rFonts w:ascii="Verdana" w:hAnsi="Verdana"/>
          <w:szCs w:val="22"/>
        </w:rPr>
        <w:t>len Verlusten zu kämpfen haben, können wir ohne Gegenfinanzierung die Uhren nicht einfach wieder auf die Vor-Corona-Zeit zurückdrehen. Unser Ziel ist</w:t>
      </w:r>
      <w:r w:rsidR="002A3533">
        <w:rPr>
          <w:rFonts w:ascii="Verdana" w:hAnsi="Verdana"/>
          <w:szCs w:val="22"/>
        </w:rPr>
        <w:t xml:space="preserve"> aber</w:t>
      </w:r>
      <w:r w:rsidR="007F2060">
        <w:rPr>
          <w:rFonts w:ascii="Verdana" w:hAnsi="Verdana"/>
          <w:szCs w:val="22"/>
        </w:rPr>
        <w:t xml:space="preserve">, </w:t>
      </w:r>
      <w:r w:rsidR="002A3533">
        <w:rPr>
          <w:rFonts w:ascii="Verdana" w:hAnsi="Verdana"/>
          <w:szCs w:val="22"/>
        </w:rPr>
        <w:t xml:space="preserve">schon zum Sommersemester </w:t>
      </w:r>
      <w:r w:rsidR="007F2060">
        <w:rPr>
          <w:rFonts w:ascii="Verdana" w:hAnsi="Verdana"/>
          <w:szCs w:val="22"/>
        </w:rPr>
        <w:t xml:space="preserve">an allen Standorten ein ausgewogenes Angebot zur Verpflegung machen </w:t>
      </w:r>
      <w:r w:rsidR="00F75BD8">
        <w:rPr>
          <w:rFonts w:ascii="Verdana" w:hAnsi="Verdana"/>
          <w:szCs w:val="22"/>
        </w:rPr>
        <w:t xml:space="preserve">zu können.“ </w:t>
      </w:r>
    </w:p>
    <w:p w:rsidR="00EE5D51" w:rsidRDefault="001A6585" w:rsidP="00D711D6">
      <w:pPr>
        <w:spacing w:line="360" w:lineRule="auto"/>
        <w:rPr>
          <w:rFonts w:ascii="Verdana" w:hAnsi="Verdana"/>
          <w:szCs w:val="22"/>
        </w:rPr>
      </w:pPr>
      <w:r>
        <w:rPr>
          <w:rFonts w:ascii="Verdana" w:hAnsi="Verdana"/>
          <w:szCs w:val="22"/>
        </w:rPr>
        <w:t xml:space="preserve">Konkret wird es in </w:t>
      </w:r>
      <w:r w:rsidRPr="0021104C">
        <w:rPr>
          <w:rFonts w:ascii="Verdana" w:hAnsi="Verdana"/>
          <w:szCs w:val="22"/>
        </w:rPr>
        <w:t xml:space="preserve">den Cafeterien JuWi, D13 und CampusTor ab dem 11. April wieder ein Frühstücksangebot geben. </w:t>
      </w:r>
      <w:r w:rsidR="004648C3" w:rsidRPr="0021104C">
        <w:rPr>
          <w:rFonts w:ascii="Verdana" w:hAnsi="Verdana"/>
          <w:szCs w:val="22"/>
        </w:rPr>
        <w:t xml:space="preserve">In den Mensen sowie in den warmverpflegten </w:t>
      </w:r>
      <w:r w:rsidRPr="0021104C">
        <w:rPr>
          <w:rFonts w:ascii="Verdana" w:hAnsi="Verdana"/>
          <w:szCs w:val="22"/>
        </w:rPr>
        <w:t>Cafeterien Café am Kunstweg</w:t>
      </w:r>
      <w:r w:rsidR="004648C3" w:rsidRPr="0021104C">
        <w:rPr>
          <w:rFonts w:ascii="Verdana" w:hAnsi="Verdana"/>
          <w:szCs w:val="22"/>
        </w:rPr>
        <w:t xml:space="preserve">, </w:t>
      </w:r>
      <w:r w:rsidRPr="0021104C">
        <w:rPr>
          <w:rFonts w:ascii="Verdana" w:hAnsi="Verdana"/>
          <w:szCs w:val="22"/>
        </w:rPr>
        <w:t xml:space="preserve">CaRé </w:t>
      </w:r>
      <w:r w:rsidR="004648C3" w:rsidRPr="0021104C">
        <w:rPr>
          <w:rFonts w:ascii="Verdana" w:hAnsi="Verdana"/>
          <w:szCs w:val="22"/>
        </w:rPr>
        <w:t xml:space="preserve">und JuWi </w:t>
      </w:r>
      <w:r w:rsidRPr="0021104C">
        <w:rPr>
          <w:rFonts w:ascii="Verdana" w:hAnsi="Verdana"/>
          <w:szCs w:val="22"/>
        </w:rPr>
        <w:t>werden währen</w:t>
      </w:r>
      <w:r w:rsidR="00F8402F" w:rsidRPr="0021104C">
        <w:rPr>
          <w:rFonts w:ascii="Verdana" w:hAnsi="Verdana"/>
          <w:szCs w:val="22"/>
        </w:rPr>
        <w:t>d</w:t>
      </w:r>
      <w:r w:rsidRPr="0021104C">
        <w:rPr>
          <w:rFonts w:ascii="Verdana" w:hAnsi="Verdana"/>
          <w:szCs w:val="22"/>
        </w:rPr>
        <w:t xml:space="preserve"> der Mittags-Öffnungszeit Backwaren im Thekenverkauf angeboten</w:t>
      </w:r>
      <w:r w:rsidR="004648C3" w:rsidRPr="0021104C">
        <w:rPr>
          <w:rFonts w:ascii="Verdana" w:hAnsi="Verdana"/>
          <w:szCs w:val="22"/>
        </w:rPr>
        <w:t xml:space="preserve">. Die Theken der drei Cafeterien bleiben außerdem </w:t>
      </w:r>
      <w:r w:rsidR="000801F5" w:rsidRPr="0021104C">
        <w:rPr>
          <w:rFonts w:ascii="Verdana" w:hAnsi="Verdana"/>
          <w:szCs w:val="22"/>
        </w:rPr>
        <w:t>eine halbe Stunde länger geöffnet, um Pausenzeiten noch besser bedienen zu können.</w:t>
      </w:r>
      <w:r w:rsidRPr="0021104C">
        <w:rPr>
          <w:rFonts w:ascii="Verdana" w:hAnsi="Verdana"/>
          <w:szCs w:val="22"/>
        </w:rPr>
        <w:t xml:space="preserve"> Auch die Kaffeebar cUBar in der Universitätsbibliothek wird wieder im Thekenverkauf betrieben. Sie öffnet ab der Vorlesungszeit montags bis</w:t>
      </w:r>
      <w:r w:rsidR="00F8402F" w:rsidRPr="0021104C">
        <w:rPr>
          <w:rFonts w:ascii="Verdana" w:hAnsi="Verdana"/>
          <w:szCs w:val="22"/>
        </w:rPr>
        <w:t xml:space="preserve"> freitags nachmittags. Durch die um eine halbe Stunde verlängerte Thekenzeit der Cafeteria Café Phil ist am Philosophikum damit eine lückenlose Verpflegung mit Backwaren möglich. </w:t>
      </w:r>
      <w:r w:rsidRPr="0021104C">
        <w:rPr>
          <w:rFonts w:ascii="Verdana" w:hAnsi="Verdana"/>
          <w:szCs w:val="22"/>
        </w:rPr>
        <w:t>Die</w:t>
      </w:r>
      <w:r>
        <w:rPr>
          <w:rFonts w:ascii="Verdana" w:hAnsi="Verdana"/>
          <w:szCs w:val="22"/>
        </w:rPr>
        <w:t xml:space="preserve"> Cafeteria Café Plus in Wetzlar </w:t>
      </w:r>
      <w:r w:rsidR="007E47E6">
        <w:rPr>
          <w:rFonts w:ascii="Verdana" w:hAnsi="Verdana"/>
          <w:szCs w:val="22"/>
        </w:rPr>
        <w:lastRenderedPageBreak/>
        <w:t>öffnet zweim</w:t>
      </w:r>
      <w:r>
        <w:rPr>
          <w:rFonts w:ascii="Verdana" w:hAnsi="Verdana"/>
          <w:szCs w:val="22"/>
        </w:rPr>
        <w:t xml:space="preserve">al täglich zu den Pausenzeiten im Thekenverkauf. </w:t>
      </w:r>
      <w:r w:rsidR="00F75BD8">
        <w:rPr>
          <w:rFonts w:ascii="Verdana" w:hAnsi="Verdana"/>
          <w:szCs w:val="22"/>
        </w:rPr>
        <w:t>Die erweiterten Öffnungszeiten der einzelnen Einrichtungen werden beibehalten, sodass Studierende sie als „FreiRäume“ auch außerhalb der Thekenöffnungszeiten zum Aufenthalt, Lernen oder für eine Pause zwischendurch nutzen können. Bei der Versorgung mit dem am Campus beliebten Kaffee und anderen Heißgetränken bleibt es bei der Selbstbedienung.</w:t>
      </w:r>
      <w:r w:rsidR="002A3533">
        <w:rPr>
          <w:rFonts w:ascii="Verdana" w:hAnsi="Verdana"/>
          <w:szCs w:val="22"/>
        </w:rPr>
        <w:t xml:space="preserve"> </w:t>
      </w:r>
    </w:p>
    <w:p w:rsidR="00EE5D51" w:rsidRPr="00546FA1" w:rsidRDefault="00EE5D51" w:rsidP="00D711D6">
      <w:pPr>
        <w:spacing w:line="360" w:lineRule="auto"/>
        <w:rPr>
          <w:rFonts w:ascii="Verdana" w:hAnsi="Verdana"/>
          <w:szCs w:val="22"/>
        </w:rPr>
      </w:pPr>
      <w:r w:rsidRPr="00546FA1">
        <w:rPr>
          <w:rFonts w:ascii="Verdana" w:hAnsi="Verdana"/>
        </w:rPr>
        <w:t>Für Backwaren</w:t>
      </w:r>
      <w:r w:rsidR="00546FA1">
        <w:rPr>
          <w:rFonts w:ascii="Verdana" w:hAnsi="Verdana"/>
        </w:rPr>
        <w:t xml:space="preserve">, </w:t>
      </w:r>
      <w:r w:rsidRPr="00546FA1">
        <w:rPr>
          <w:rFonts w:ascii="Verdana" w:hAnsi="Verdana"/>
        </w:rPr>
        <w:t>milchhaltige Getränke</w:t>
      </w:r>
      <w:r w:rsidR="00546FA1">
        <w:rPr>
          <w:rFonts w:ascii="Verdana" w:hAnsi="Verdana"/>
        </w:rPr>
        <w:t xml:space="preserve"> und andere Artikel der sogenannten „Zwischenverpflegung“</w:t>
      </w:r>
      <w:r w:rsidRPr="00546FA1">
        <w:rPr>
          <w:rFonts w:ascii="Verdana" w:hAnsi="Verdana"/>
        </w:rPr>
        <w:t xml:space="preserve"> erhebt das Studentenwerk seit dem Wintersemester 2022/23 Staffelpreise, d. h., dass Studierende der Justus-Liebig-Universität Gießen, der Technischen Hochschule Mittelhessen und der Hochschule Fulda jeweils den günstigsten Preis zahlen. Hochschulbedienstete und externe Gäste zahlen Aufschläge, und zwar in Höhe von 25 Cent (Hochschulbedienstete) und 35 Cent (externe Gäste), jeweils bezogen auf den Studierendenpreis.</w:t>
      </w:r>
      <w:r w:rsidR="00471D02" w:rsidRPr="00546FA1">
        <w:rPr>
          <w:rFonts w:ascii="Verdana" w:hAnsi="Verdana"/>
        </w:rPr>
        <w:t xml:space="preserve"> Aufgrund erneut gestiegener Lebensmittel-Einkaufspreise zum 1. </w:t>
      </w:r>
      <w:r w:rsidR="009F75FF">
        <w:rPr>
          <w:rFonts w:ascii="Verdana" w:hAnsi="Verdana"/>
        </w:rPr>
        <w:t>April h</w:t>
      </w:r>
      <w:r w:rsidR="00471D02" w:rsidRPr="009F75FF">
        <w:rPr>
          <w:rFonts w:ascii="Verdana" w:hAnsi="Verdana"/>
        </w:rPr>
        <w:t>at d</w:t>
      </w:r>
      <w:r w:rsidR="000C5109">
        <w:rPr>
          <w:rFonts w:ascii="Verdana" w:hAnsi="Verdana"/>
        </w:rPr>
        <w:t>as Studentenwerk alle Preise des</w:t>
      </w:r>
      <w:r w:rsidR="00471D02" w:rsidRPr="009F75FF">
        <w:rPr>
          <w:rFonts w:ascii="Verdana" w:hAnsi="Verdana"/>
        </w:rPr>
        <w:t xml:space="preserve"> </w:t>
      </w:r>
      <w:r w:rsidR="000C5109">
        <w:rPr>
          <w:rFonts w:ascii="Verdana" w:hAnsi="Verdana"/>
        </w:rPr>
        <w:t>Zwischenverpflegungs-Sortiments</w:t>
      </w:r>
      <w:r w:rsidR="00471D02" w:rsidRPr="009F75FF">
        <w:rPr>
          <w:rFonts w:ascii="Verdana" w:hAnsi="Verdana"/>
        </w:rPr>
        <w:t xml:space="preserve"> überprüft. Von insgesamt </w:t>
      </w:r>
      <w:r w:rsidR="00471D02" w:rsidRPr="00546FA1">
        <w:rPr>
          <w:rFonts w:ascii="Verdana" w:hAnsi="Verdana"/>
        </w:rPr>
        <w:t xml:space="preserve">173 Artikeln müssen </w:t>
      </w:r>
      <w:r w:rsidR="00546FA1">
        <w:rPr>
          <w:rFonts w:ascii="Verdana" w:hAnsi="Verdana"/>
        </w:rPr>
        <w:t xml:space="preserve">zum 11. April </w:t>
      </w:r>
      <w:r w:rsidR="00471D02" w:rsidRPr="00546FA1">
        <w:rPr>
          <w:rFonts w:ascii="Verdana" w:hAnsi="Verdana"/>
        </w:rPr>
        <w:t xml:space="preserve">die Preise von 15 Artikeln angepasst werden. „Unser Ziel ist es, Studierenden immer so günstige Preise wie nur irgend möglich anzubieten. </w:t>
      </w:r>
      <w:r w:rsidR="000C5109">
        <w:rPr>
          <w:rFonts w:ascii="Verdana" w:hAnsi="Verdana"/>
        </w:rPr>
        <w:t xml:space="preserve">Die auch für uns teilweise </w:t>
      </w:r>
      <w:r w:rsidR="00471D02" w:rsidRPr="00546FA1">
        <w:rPr>
          <w:rFonts w:ascii="Verdana" w:hAnsi="Verdana"/>
        </w:rPr>
        <w:t xml:space="preserve">stark gestiegenen Einkaufspreise </w:t>
      </w:r>
      <w:r w:rsidR="000C5109">
        <w:rPr>
          <w:rFonts w:ascii="Verdana" w:hAnsi="Verdana"/>
        </w:rPr>
        <w:t xml:space="preserve">können wir leider nicht vollständig selbst kompensieren und </w:t>
      </w:r>
      <w:r w:rsidR="00471D02" w:rsidRPr="00546FA1">
        <w:rPr>
          <w:rFonts w:ascii="Verdana" w:hAnsi="Verdana"/>
        </w:rPr>
        <w:t xml:space="preserve">müssen </w:t>
      </w:r>
      <w:r w:rsidR="000C5109">
        <w:rPr>
          <w:rFonts w:ascii="Verdana" w:hAnsi="Verdana"/>
        </w:rPr>
        <w:t xml:space="preserve">daher </w:t>
      </w:r>
      <w:r w:rsidR="00471D02" w:rsidRPr="00546FA1">
        <w:rPr>
          <w:rFonts w:ascii="Verdana" w:hAnsi="Verdana"/>
        </w:rPr>
        <w:t xml:space="preserve">bei </w:t>
      </w:r>
      <w:r w:rsidR="00546FA1" w:rsidRPr="00546FA1">
        <w:rPr>
          <w:rFonts w:ascii="Verdana" w:hAnsi="Verdana"/>
        </w:rPr>
        <w:t xml:space="preserve">knapp 9 Prozent </w:t>
      </w:r>
      <w:r w:rsidR="00471D02" w:rsidRPr="00546FA1">
        <w:rPr>
          <w:rFonts w:ascii="Verdana" w:hAnsi="Verdana"/>
        </w:rPr>
        <w:t>des Cafeterien- und Getränkeso</w:t>
      </w:r>
      <w:r w:rsidR="00546FA1" w:rsidRPr="00546FA1">
        <w:rPr>
          <w:rFonts w:ascii="Verdana" w:hAnsi="Verdana"/>
        </w:rPr>
        <w:t>rtiments Anpassungen vornehmen. Leider trifft es dabei auch den bei den Studierenden sehr beliebten Durstlöscher</w:t>
      </w:r>
      <w:r w:rsidR="00546FA1">
        <w:rPr>
          <w:rFonts w:ascii="Verdana" w:hAnsi="Verdana"/>
        </w:rPr>
        <w:t xml:space="preserve">, dessen Preis wir von </w:t>
      </w:r>
      <w:r w:rsidR="00546FA1" w:rsidRPr="00546FA1">
        <w:rPr>
          <w:rFonts w:ascii="Verdana" w:hAnsi="Verdana"/>
        </w:rPr>
        <w:t>55 Cent auf 75 Cent anheben</w:t>
      </w:r>
      <w:r w:rsidR="00967528">
        <w:rPr>
          <w:rFonts w:ascii="Verdana" w:hAnsi="Verdana"/>
        </w:rPr>
        <w:t xml:space="preserve"> müssen</w:t>
      </w:r>
      <w:r w:rsidR="00546FA1" w:rsidRPr="00546FA1">
        <w:rPr>
          <w:rFonts w:ascii="Verdana" w:hAnsi="Verdana"/>
        </w:rPr>
        <w:t>“, erläutert Guido Wolf, Leiter Hochschulgastronomie</w:t>
      </w:r>
      <w:r w:rsidR="00546FA1">
        <w:rPr>
          <w:rFonts w:ascii="Verdana" w:hAnsi="Verdana"/>
        </w:rPr>
        <w:t xml:space="preserve">, </w:t>
      </w:r>
      <w:r w:rsidR="00546FA1" w:rsidRPr="00546FA1">
        <w:rPr>
          <w:rFonts w:ascii="Verdana" w:hAnsi="Verdana"/>
        </w:rPr>
        <w:t>das Vorgehen.</w:t>
      </w:r>
      <w:r w:rsidR="00546FA1">
        <w:rPr>
          <w:rFonts w:ascii="Verdana" w:hAnsi="Verdana"/>
        </w:rPr>
        <w:t xml:space="preserve"> „Uns ist bewusst, dass eine Steigerung von 20 Cent schmerzt, um den Artikel aber überhaupt weiterhin anbieten zu können, bleibt uns leider keine andere Wahl“, so Wolf weiter. </w:t>
      </w:r>
    </w:p>
    <w:p w:rsidR="001A6585" w:rsidRDefault="002A3533" w:rsidP="00D711D6">
      <w:pPr>
        <w:spacing w:line="360" w:lineRule="auto"/>
        <w:rPr>
          <w:rFonts w:ascii="Verdana" w:hAnsi="Verdana"/>
          <w:szCs w:val="22"/>
        </w:rPr>
      </w:pPr>
      <w:r>
        <w:rPr>
          <w:rFonts w:ascii="Verdana" w:hAnsi="Verdana"/>
          <w:szCs w:val="22"/>
        </w:rPr>
        <w:t xml:space="preserve">Grundsätzlich können Studierende und Bedienstete aller Hochschulen alle Einrichtungen des Studentenwerks nutzen. Wer also beispielsweise Jura an der JLU studiert, aber in der Innenstadt wohnt, kann gerne in der Cafeteria CampusTor am THM-Campus zum rabattierten </w:t>
      </w:r>
      <w:proofErr w:type="spellStart"/>
      <w:r>
        <w:rPr>
          <w:rFonts w:ascii="Verdana" w:hAnsi="Verdana"/>
          <w:szCs w:val="22"/>
        </w:rPr>
        <w:t>Studipreis</w:t>
      </w:r>
      <w:proofErr w:type="spellEnd"/>
      <w:r>
        <w:rPr>
          <w:rFonts w:ascii="Verdana" w:hAnsi="Verdana"/>
          <w:szCs w:val="22"/>
        </w:rPr>
        <w:t xml:space="preserve"> zu Abend essen.   </w:t>
      </w:r>
    </w:p>
    <w:p w:rsidR="00F75BD8" w:rsidRDefault="001A6585" w:rsidP="00D711D6">
      <w:pPr>
        <w:spacing w:line="360" w:lineRule="auto"/>
        <w:rPr>
          <w:rFonts w:ascii="Verdana" w:hAnsi="Verdana"/>
          <w:szCs w:val="22"/>
        </w:rPr>
      </w:pPr>
      <w:r>
        <w:rPr>
          <w:rFonts w:ascii="Verdana" w:hAnsi="Verdana"/>
          <w:szCs w:val="22"/>
        </w:rPr>
        <w:t xml:space="preserve">Im Zusammenhang mit der Erweiterung des gastronomischen Angebotes in den Cafeterien und Kaffeebars, passt das Studentenwerk auch die Tour des Pausen-CamBus an. Die Tour am Vormittag enthält künftig nur noch drei Stopps – dadurch </w:t>
      </w:r>
      <w:proofErr w:type="gramStart"/>
      <w:r>
        <w:rPr>
          <w:rFonts w:ascii="Verdana" w:hAnsi="Verdana"/>
          <w:szCs w:val="22"/>
        </w:rPr>
        <w:t>werden</w:t>
      </w:r>
      <w:proofErr w:type="gramEnd"/>
      <w:r>
        <w:rPr>
          <w:rFonts w:ascii="Verdana" w:hAnsi="Verdana"/>
          <w:szCs w:val="22"/>
        </w:rPr>
        <w:t xml:space="preserve"> längere Halte zu attraktiveren Zeiten möglich. </w:t>
      </w:r>
    </w:p>
    <w:p w:rsidR="001A6585" w:rsidRDefault="001A6585" w:rsidP="00D711D6">
      <w:pPr>
        <w:spacing w:line="360" w:lineRule="auto"/>
        <w:rPr>
          <w:rFonts w:ascii="Verdana" w:hAnsi="Verdana"/>
          <w:szCs w:val="22"/>
        </w:rPr>
      </w:pPr>
      <w:r>
        <w:rPr>
          <w:rFonts w:ascii="Verdana" w:hAnsi="Verdana"/>
          <w:szCs w:val="22"/>
        </w:rPr>
        <w:lastRenderedPageBreak/>
        <w:t xml:space="preserve">Detailliert Informationen zu Angebot und Öffnungszeiten der einzelnen Einrichtungen finden sich auf der Website des Studentenwerks unter </w:t>
      </w:r>
      <w:hyperlink r:id="rId7" w:history="1">
        <w:r w:rsidRPr="007A570E">
          <w:rPr>
            <w:rStyle w:val="Hyperlink"/>
            <w:rFonts w:ascii="Verdana" w:hAnsi="Verdana"/>
            <w:szCs w:val="22"/>
          </w:rPr>
          <w:t>www.studentenwerk-giessen.de/essen-trinken</w:t>
        </w:r>
      </w:hyperlink>
      <w:r>
        <w:rPr>
          <w:rFonts w:ascii="Verdana" w:hAnsi="Verdana"/>
          <w:szCs w:val="22"/>
        </w:rPr>
        <w:t xml:space="preserve">. </w:t>
      </w:r>
      <w:r w:rsidR="00EE5D51">
        <w:rPr>
          <w:rFonts w:ascii="Verdana" w:hAnsi="Verdana"/>
          <w:szCs w:val="22"/>
        </w:rPr>
        <w:t>Alle Preise sind vo</w:t>
      </w:r>
      <w:bookmarkStart w:id="0" w:name="_GoBack"/>
      <w:bookmarkEnd w:id="0"/>
      <w:r w:rsidR="00EE5D51">
        <w:rPr>
          <w:rFonts w:ascii="Verdana" w:hAnsi="Verdana"/>
          <w:szCs w:val="22"/>
        </w:rPr>
        <w:t>r Ort detailliert ausgeschildert.</w:t>
      </w:r>
    </w:p>
    <w:p w:rsidR="00D711D6" w:rsidRDefault="006779B8" w:rsidP="00D711D6">
      <w:pPr>
        <w:spacing w:line="360" w:lineRule="auto"/>
        <w:rPr>
          <w:rFonts w:ascii="Verdana" w:hAnsi="Verdana"/>
          <w:szCs w:val="22"/>
        </w:rPr>
      </w:pPr>
      <w:r>
        <w:rPr>
          <w:rFonts w:ascii="Verdana" w:hAnsi="Verdana"/>
          <w:szCs w:val="22"/>
        </w:rPr>
        <w:t xml:space="preserve">Das Studentenwerk wird im Laufe des Sommersemesters eine große Kundenumfrage starten und lädt schon jetzt zur regen Teilnahme ein. Zum einen wird es möglich sein, das aktuelle Angebot der Einrichtungen zu bewerten, zum anderen, Angaben zur individuellen „Wunschmensa“ zu machen. </w:t>
      </w:r>
    </w:p>
    <w:p w:rsidR="006779B8" w:rsidRDefault="006779B8" w:rsidP="00D711D6">
      <w:pPr>
        <w:spacing w:line="360" w:lineRule="auto"/>
        <w:rPr>
          <w:rFonts w:ascii="Verdana" w:hAnsi="Verdana"/>
          <w:szCs w:val="22"/>
        </w:rPr>
      </w:pPr>
    </w:p>
    <w:p w:rsidR="00E86B4F" w:rsidRPr="006621E2" w:rsidRDefault="00E86B4F" w:rsidP="00670503">
      <w:pPr>
        <w:spacing w:line="360" w:lineRule="auto"/>
        <w:rPr>
          <w:rFonts w:ascii="Verdana" w:hAnsi="Verdana"/>
        </w:rPr>
      </w:pPr>
    </w:p>
    <w:p w:rsidR="00D711D6" w:rsidRPr="006621E2" w:rsidRDefault="006D6428" w:rsidP="006D6428">
      <w:pPr>
        <w:rPr>
          <w:rFonts w:ascii="Verdana" w:hAnsi="Verdana"/>
        </w:rPr>
      </w:pPr>
      <w:r w:rsidRPr="006621E2">
        <w:rPr>
          <w:rFonts w:ascii="Verdana" w:hAnsi="Verdana"/>
          <w:b/>
          <w:sz w:val="20"/>
        </w:rPr>
        <w:t xml:space="preserve">Bildunterschrift: </w:t>
      </w:r>
      <w:r w:rsidR="00FA3C01">
        <w:rPr>
          <w:rFonts w:ascii="Verdana" w:hAnsi="Verdana"/>
          <w:sz w:val="20"/>
        </w:rPr>
        <w:t xml:space="preserve">Mit Beginn der Vorlesungszeit erweitert das Studentenwerk Gießen ab dem 11. April 2023 sein gastronomisches Angebot. </w:t>
      </w:r>
    </w:p>
    <w:p w:rsidR="001A714B" w:rsidRDefault="001A714B" w:rsidP="00E56E93">
      <w:pPr>
        <w:spacing w:line="276" w:lineRule="auto"/>
        <w:rPr>
          <w:rFonts w:ascii="Verdana" w:hAnsi="Verdana"/>
        </w:rPr>
      </w:pPr>
    </w:p>
    <w:p w:rsidR="00E86B4F" w:rsidRDefault="00E86B4F" w:rsidP="00E56E93">
      <w:pPr>
        <w:spacing w:line="276" w:lineRule="auto"/>
        <w:rPr>
          <w:noProof/>
        </w:rPr>
      </w:pPr>
    </w:p>
    <w:p w:rsidR="00EB0E7B" w:rsidRPr="006621E2" w:rsidRDefault="00EB0E7B" w:rsidP="00C00A11">
      <w:pPr>
        <w:rPr>
          <w:rFonts w:ascii="Verdana" w:hAnsi="Verdana"/>
          <w:b/>
          <w:sz w:val="20"/>
        </w:rPr>
      </w:pPr>
    </w:p>
    <w:p w:rsidR="00801D35" w:rsidRPr="006621E2" w:rsidRDefault="00801D35" w:rsidP="00801D35">
      <w:pPr>
        <w:spacing w:line="360" w:lineRule="auto"/>
        <w:rPr>
          <w:rFonts w:ascii="Verdana" w:hAnsi="Verdana" w:cs="Arial"/>
          <w:szCs w:val="22"/>
        </w:rPr>
      </w:pPr>
      <w:r w:rsidRPr="006621E2">
        <w:rPr>
          <w:rFonts w:ascii="Verdana" w:hAnsi="Verdana"/>
          <w:b/>
          <w:sz w:val="20"/>
        </w:rPr>
        <w:t>Hintergrundinformationen über das Studentenwerk:</w:t>
      </w:r>
    </w:p>
    <w:p w:rsidR="00371A06" w:rsidRPr="006621E2" w:rsidRDefault="00371A06" w:rsidP="00371A06">
      <w:pPr>
        <w:rPr>
          <w:rFonts w:ascii="Verdana" w:hAnsi="Verdana"/>
        </w:rPr>
      </w:pPr>
      <w:r w:rsidRPr="006621E2">
        <w:rPr>
          <w:rFonts w:ascii="Verdana" w:hAnsi="Verdana"/>
          <w:color w:val="171730"/>
          <w:sz w:val="20"/>
        </w:rPr>
        <w:t xml:space="preserve">Das Studentenwerk Gießen bietet den </w:t>
      </w:r>
      <w:r w:rsidR="00323283" w:rsidRPr="006621E2">
        <w:rPr>
          <w:rFonts w:ascii="Verdana" w:hAnsi="Verdana"/>
          <w:color w:val="171730"/>
          <w:sz w:val="20"/>
        </w:rPr>
        <w:t xml:space="preserve">rund </w:t>
      </w:r>
      <w:r w:rsidRPr="006621E2">
        <w:rPr>
          <w:rFonts w:ascii="Verdana" w:hAnsi="Verdana"/>
          <w:color w:val="171730"/>
          <w:sz w:val="20"/>
        </w:rPr>
        <w:t>5</w:t>
      </w:r>
      <w:r w:rsidR="00C07427" w:rsidRPr="006621E2">
        <w:rPr>
          <w:rFonts w:ascii="Verdana" w:hAnsi="Verdana"/>
          <w:color w:val="171730"/>
          <w:sz w:val="20"/>
        </w:rPr>
        <w:t>1</w:t>
      </w:r>
      <w:r w:rsidRPr="006621E2">
        <w:rPr>
          <w:rFonts w:ascii="Verdana" w:hAnsi="Verdana"/>
          <w:color w:val="171730"/>
          <w:sz w:val="20"/>
        </w:rPr>
        <w:t>.000 Studierenden der Justus-Liebig-Universität Gießen, der Technischen Hochschule Mittelhessen und der Hochschule Fulda umfassende Serviceleistungen vor und während ihres Studiums. Es gewährleistet, dass Studierende preiswerten Wohn</w:t>
      </w:r>
      <w:r w:rsidR="00E406EB" w:rsidRPr="006621E2">
        <w:rPr>
          <w:rFonts w:ascii="Verdana" w:hAnsi="Verdana"/>
          <w:color w:val="171730"/>
          <w:sz w:val="20"/>
        </w:rPr>
        <w:t>raum finden und hält selbst 3.42</w:t>
      </w:r>
      <w:r w:rsidR="00952063" w:rsidRPr="006621E2">
        <w:rPr>
          <w:rFonts w:ascii="Verdana" w:hAnsi="Verdana"/>
          <w:color w:val="171730"/>
          <w:sz w:val="20"/>
        </w:rPr>
        <w:t>5</w:t>
      </w:r>
      <w:r w:rsidRPr="006621E2">
        <w:rPr>
          <w:rFonts w:ascii="Verdana" w:hAnsi="Verdana"/>
          <w:color w:val="171730"/>
          <w:sz w:val="20"/>
        </w:rPr>
        <w:t xml:space="preserve"> Wohnheimplätze an den Hochschulstandorten Gießen, Friedberg und Fulda bereit. Studierende erhalten beim Studentenwerk zudem umfassende Beratung, z.B. zu Möglichkeiten der Studienfinanzierung (BAföG, Stipendien, Studienkredite), aber auch eine allgemeine Sozialberatung. An allen Hochschulstandorten sorgen wir mit unserem gastronomischen Angebot außerdem dafür, dass Studierende sich für den Hochschultag verpflegen können. Um optimale Arbeitsabläufe und damit bestmögliche Qualität unserer Produkte und Dienstleistungen zu gewährleisten, ist unser Qualitäts</w:t>
      </w:r>
      <w:r w:rsidR="00775BAE">
        <w:rPr>
          <w:rFonts w:ascii="Verdana" w:hAnsi="Verdana"/>
          <w:color w:val="171730"/>
          <w:sz w:val="20"/>
        </w:rPr>
        <w:t>- und Umwelt</w:t>
      </w:r>
      <w:r w:rsidRPr="006621E2">
        <w:rPr>
          <w:rFonts w:ascii="Verdana" w:hAnsi="Verdana"/>
          <w:color w:val="171730"/>
          <w:sz w:val="20"/>
        </w:rPr>
        <w:t>managementsystem zertifiziert nach DIN EN ISO 9001:2015</w:t>
      </w:r>
      <w:r w:rsidR="00C07427" w:rsidRPr="006621E2">
        <w:rPr>
          <w:rFonts w:ascii="Verdana" w:hAnsi="Verdana"/>
          <w:color w:val="171730"/>
          <w:sz w:val="20"/>
        </w:rPr>
        <w:t xml:space="preserve"> und 14001:2015</w:t>
      </w:r>
      <w:r w:rsidRPr="006621E2">
        <w:rPr>
          <w:rFonts w:ascii="Verdana" w:hAnsi="Verdana"/>
          <w:color w:val="171730"/>
          <w:sz w:val="20"/>
        </w:rPr>
        <w:t>.</w:t>
      </w:r>
    </w:p>
    <w:p w:rsidR="00371A06" w:rsidRPr="006621E2" w:rsidRDefault="00371A06" w:rsidP="00371A06">
      <w:pPr>
        <w:rPr>
          <w:rFonts w:ascii="Verdana" w:hAnsi="Verdana"/>
        </w:rPr>
      </w:pPr>
      <w:r w:rsidRPr="006621E2">
        <w:rPr>
          <w:rFonts w:ascii="Verdana" w:hAnsi="Verdana"/>
        </w:rPr>
        <w:t> </w:t>
      </w:r>
    </w:p>
    <w:p w:rsidR="00330E3E" w:rsidRPr="006621E2" w:rsidRDefault="00330E3E" w:rsidP="00330E3E">
      <w:pPr>
        <w:rPr>
          <w:rFonts w:ascii="Verdana" w:hAnsi="Verdana"/>
          <w:sz w:val="20"/>
        </w:rPr>
      </w:pPr>
    </w:p>
    <w:p w:rsidR="00801D35" w:rsidRPr="006621E2" w:rsidRDefault="00801D35" w:rsidP="006D6428">
      <w:pPr>
        <w:spacing w:line="360" w:lineRule="auto"/>
        <w:rPr>
          <w:rFonts w:ascii="Verdana" w:hAnsi="Verdana"/>
          <w:b/>
          <w:sz w:val="20"/>
        </w:rPr>
      </w:pPr>
      <w:r w:rsidRPr="006621E2">
        <w:rPr>
          <w:rFonts w:ascii="Verdana" w:hAnsi="Verdana"/>
          <w:b/>
          <w:sz w:val="20"/>
        </w:rPr>
        <w:t>Ansprechpartnerin für diese Pressemitteilung:</w:t>
      </w:r>
    </w:p>
    <w:p w:rsidR="008D6B3A" w:rsidRPr="006621E2" w:rsidRDefault="008E13EA" w:rsidP="00801D35">
      <w:pPr>
        <w:rPr>
          <w:rFonts w:ascii="Verdana" w:hAnsi="Verdana"/>
          <w:sz w:val="20"/>
        </w:rPr>
      </w:pPr>
      <w:r>
        <w:rPr>
          <w:rFonts w:ascii="Verdana" w:hAnsi="Verdana"/>
          <w:sz w:val="20"/>
        </w:rPr>
        <w:t>Eva Mohr</w:t>
      </w:r>
    </w:p>
    <w:p w:rsidR="00801D35" w:rsidRPr="006621E2" w:rsidRDefault="008E13EA" w:rsidP="00801D35">
      <w:pPr>
        <w:rPr>
          <w:rFonts w:ascii="Verdana" w:hAnsi="Verdana"/>
          <w:sz w:val="20"/>
        </w:rPr>
      </w:pPr>
      <w:r>
        <w:rPr>
          <w:rFonts w:ascii="Verdana" w:hAnsi="Verdana"/>
          <w:sz w:val="20"/>
        </w:rPr>
        <w:t xml:space="preserve">Leitung </w:t>
      </w:r>
      <w:r w:rsidR="008D6B3A" w:rsidRPr="006621E2">
        <w:rPr>
          <w:rFonts w:ascii="Verdana" w:hAnsi="Verdana"/>
          <w:sz w:val="20"/>
        </w:rPr>
        <w:t>U</w:t>
      </w:r>
      <w:r w:rsidR="00801D35" w:rsidRPr="006621E2">
        <w:rPr>
          <w:rFonts w:ascii="Verdana" w:hAnsi="Verdana"/>
          <w:sz w:val="20"/>
        </w:rPr>
        <w:t>nternehmenskommunikation</w:t>
      </w:r>
    </w:p>
    <w:p w:rsidR="00801D35" w:rsidRPr="006621E2" w:rsidRDefault="00801D35" w:rsidP="00801D35">
      <w:pPr>
        <w:rPr>
          <w:rFonts w:ascii="Verdana" w:hAnsi="Verdana"/>
          <w:sz w:val="20"/>
        </w:rPr>
      </w:pPr>
      <w:r w:rsidRPr="006621E2">
        <w:rPr>
          <w:rFonts w:ascii="Verdana" w:hAnsi="Verdana"/>
          <w:sz w:val="20"/>
        </w:rPr>
        <w:t>Studentenwerk Gießen</w:t>
      </w:r>
    </w:p>
    <w:p w:rsidR="00801D35" w:rsidRPr="006621E2" w:rsidRDefault="00801D35" w:rsidP="00801D35">
      <w:pPr>
        <w:rPr>
          <w:rFonts w:ascii="Verdana" w:hAnsi="Verdana"/>
          <w:sz w:val="20"/>
        </w:rPr>
      </w:pPr>
      <w:r w:rsidRPr="006621E2">
        <w:rPr>
          <w:rFonts w:ascii="Verdana" w:hAnsi="Verdana"/>
          <w:sz w:val="20"/>
        </w:rPr>
        <w:t>Otto-Behaghel-Straße 23-27</w:t>
      </w:r>
    </w:p>
    <w:p w:rsidR="00801D35" w:rsidRPr="006621E2" w:rsidRDefault="00801D35" w:rsidP="00801D35">
      <w:pPr>
        <w:rPr>
          <w:rFonts w:ascii="Verdana" w:hAnsi="Verdana"/>
          <w:sz w:val="20"/>
        </w:rPr>
      </w:pPr>
      <w:r w:rsidRPr="006621E2">
        <w:rPr>
          <w:rFonts w:ascii="Verdana" w:hAnsi="Verdana"/>
          <w:sz w:val="20"/>
        </w:rPr>
        <w:t>35394 Gießen</w:t>
      </w:r>
    </w:p>
    <w:p w:rsidR="00801D35" w:rsidRPr="006621E2" w:rsidRDefault="00801D35" w:rsidP="00801D35">
      <w:pPr>
        <w:rPr>
          <w:rFonts w:ascii="Verdana" w:hAnsi="Verdana"/>
          <w:sz w:val="10"/>
          <w:szCs w:val="10"/>
        </w:rPr>
      </w:pPr>
    </w:p>
    <w:p w:rsidR="00801D35" w:rsidRPr="006621E2" w:rsidRDefault="00801D35" w:rsidP="00801D35">
      <w:pPr>
        <w:rPr>
          <w:rFonts w:ascii="Verdana" w:hAnsi="Verdana"/>
          <w:sz w:val="20"/>
        </w:rPr>
      </w:pPr>
      <w:r w:rsidRPr="006621E2">
        <w:rPr>
          <w:rFonts w:ascii="Verdana" w:hAnsi="Verdana"/>
          <w:sz w:val="20"/>
        </w:rPr>
        <w:t xml:space="preserve">Telefon: </w:t>
      </w:r>
      <w:r w:rsidR="000B6AB1" w:rsidRPr="006621E2">
        <w:rPr>
          <w:rFonts w:ascii="Verdana" w:hAnsi="Verdana"/>
          <w:sz w:val="20"/>
        </w:rPr>
        <w:t>0641 40008-13</w:t>
      </w:r>
      <w:r w:rsidR="008E13EA">
        <w:rPr>
          <w:rFonts w:ascii="Verdana" w:hAnsi="Verdana"/>
          <w:sz w:val="20"/>
        </w:rPr>
        <w:t>1</w:t>
      </w:r>
      <w:r w:rsidRPr="006621E2">
        <w:rPr>
          <w:rFonts w:ascii="Verdana" w:hAnsi="Verdana"/>
          <w:sz w:val="20"/>
        </w:rPr>
        <w:br/>
        <w:t xml:space="preserve">E-Mail: </w:t>
      </w:r>
      <w:hyperlink r:id="rId8" w:history="1">
        <w:r w:rsidR="008E13EA" w:rsidRPr="007A570E">
          <w:rPr>
            <w:rStyle w:val="Hyperlink"/>
            <w:rFonts w:ascii="Verdana" w:hAnsi="Verdana"/>
            <w:sz w:val="20"/>
          </w:rPr>
          <w:t>eva.mohr@studentenwerk-giessen.de</w:t>
        </w:r>
      </w:hyperlink>
    </w:p>
    <w:p w:rsidR="00801D35" w:rsidRPr="006621E2" w:rsidRDefault="00801D35" w:rsidP="00801D35">
      <w:pPr>
        <w:rPr>
          <w:rFonts w:ascii="Verdana" w:hAnsi="Verdana"/>
          <w:color w:val="1F497D"/>
          <w:sz w:val="10"/>
          <w:szCs w:val="10"/>
        </w:rPr>
      </w:pPr>
    </w:p>
    <w:p w:rsidR="0011495D" w:rsidRPr="006621E2" w:rsidRDefault="00EE5D51" w:rsidP="00801D35">
      <w:pPr>
        <w:rPr>
          <w:rStyle w:val="Hyperlink"/>
          <w:rFonts w:ascii="Verdana" w:hAnsi="Verdana"/>
          <w:sz w:val="20"/>
        </w:rPr>
      </w:pPr>
      <w:hyperlink r:id="rId9" w:history="1">
        <w:r w:rsidR="00801D35" w:rsidRPr="006621E2">
          <w:rPr>
            <w:rStyle w:val="Hyperlink"/>
            <w:rFonts w:ascii="Verdana" w:hAnsi="Verdana"/>
            <w:sz w:val="20"/>
          </w:rPr>
          <w:t>www.studentenwerk-giessen.de</w:t>
        </w:r>
      </w:hyperlink>
    </w:p>
    <w:p w:rsidR="0011495D" w:rsidRPr="006621E2" w:rsidRDefault="00EE5D51" w:rsidP="00801D35">
      <w:pPr>
        <w:rPr>
          <w:rStyle w:val="Hyperlink"/>
          <w:rFonts w:ascii="Verdana" w:hAnsi="Verdana"/>
          <w:sz w:val="20"/>
        </w:rPr>
      </w:pPr>
      <w:hyperlink r:id="rId10" w:history="1">
        <w:r w:rsidR="0011495D" w:rsidRPr="006621E2">
          <w:rPr>
            <w:rStyle w:val="Hyperlink"/>
            <w:rFonts w:ascii="Verdana" w:hAnsi="Verdana"/>
            <w:sz w:val="20"/>
          </w:rPr>
          <w:t>www.instagram.com/stwgiessen</w:t>
        </w:r>
      </w:hyperlink>
    </w:p>
    <w:p w:rsidR="0011495D" w:rsidRPr="006621E2" w:rsidRDefault="00EE5D51" w:rsidP="0011495D">
      <w:pPr>
        <w:rPr>
          <w:rStyle w:val="Hyperlink"/>
          <w:rFonts w:ascii="Verdana" w:hAnsi="Verdana"/>
          <w:sz w:val="20"/>
        </w:rPr>
      </w:pPr>
      <w:hyperlink r:id="rId11" w:history="1">
        <w:r w:rsidR="0011495D" w:rsidRPr="006621E2">
          <w:rPr>
            <w:rStyle w:val="Hyperlink"/>
            <w:rFonts w:ascii="Verdana" w:hAnsi="Verdana"/>
            <w:sz w:val="20"/>
          </w:rPr>
          <w:t>www.twitter.com/stwgiessen</w:t>
        </w:r>
      </w:hyperlink>
    </w:p>
    <w:p w:rsidR="00801D35" w:rsidRPr="006621E2" w:rsidRDefault="00EE5D51" w:rsidP="00801D35">
      <w:pPr>
        <w:rPr>
          <w:rStyle w:val="Hyperlink"/>
          <w:rFonts w:ascii="Verdana" w:hAnsi="Verdana"/>
          <w:sz w:val="20"/>
        </w:rPr>
      </w:pPr>
      <w:hyperlink r:id="rId12" w:history="1">
        <w:r w:rsidR="00EB2C94">
          <w:rPr>
            <w:rStyle w:val="Hyperlink"/>
            <w:rFonts w:ascii="Verdana" w:hAnsi="Verdana"/>
            <w:noProof/>
            <w:sz w:val="20"/>
          </w:rPr>
          <w:t>www.youtube.com/@stwgiessen</w:t>
        </w:r>
      </w:hyperlink>
      <w:r w:rsidR="00801D35" w:rsidRPr="006621E2">
        <w:rPr>
          <w:rFonts w:ascii="Verdana" w:hAnsi="Verdana"/>
          <w:color w:val="1F497D"/>
          <w:sz w:val="20"/>
        </w:rPr>
        <w:br/>
      </w:r>
      <w:hyperlink r:id="rId13" w:history="1">
        <w:r w:rsidR="00801D35" w:rsidRPr="006621E2">
          <w:rPr>
            <w:rStyle w:val="Hyperlink"/>
            <w:rFonts w:ascii="Verdana" w:hAnsi="Verdana"/>
            <w:sz w:val="20"/>
          </w:rPr>
          <w:t>www.facebook.com/studentenwerk.giessen</w:t>
        </w:r>
      </w:hyperlink>
      <w:r w:rsidR="00801D35" w:rsidRPr="006621E2">
        <w:rPr>
          <w:rFonts w:ascii="Verdana" w:hAnsi="Verdana"/>
          <w:color w:val="1F497D"/>
          <w:sz w:val="20"/>
        </w:rPr>
        <w:br/>
      </w:r>
      <w:r w:rsidR="00801D35" w:rsidRPr="006621E2">
        <w:rPr>
          <w:rFonts w:ascii="Verdana" w:hAnsi="Verdana"/>
          <w:color w:val="1F497D"/>
          <w:sz w:val="20"/>
        </w:rPr>
        <w:br/>
      </w:r>
    </w:p>
    <w:sectPr w:rsidR="00801D35" w:rsidRPr="006621E2" w:rsidSect="00FA5414">
      <w:headerReference w:type="default" r:id="rId14"/>
      <w:type w:val="continuous"/>
      <w:pgSz w:w="11906" w:h="16838"/>
      <w:pgMar w:top="2665" w:right="851"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FA1" w:rsidRDefault="00546FA1">
      <w:r>
        <w:separator/>
      </w:r>
    </w:p>
  </w:endnote>
  <w:endnote w:type="continuationSeparator" w:id="0">
    <w:p w:rsidR="00546FA1" w:rsidRDefault="00546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FA1" w:rsidRDefault="00546FA1">
      <w:r>
        <w:separator/>
      </w:r>
    </w:p>
  </w:footnote>
  <w:footnote w:type="continuationSeparator" w:id="0">
    <w:p w:rsidR="00546FA1" w:rsidRDefault="00546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FA1" w:rsidRPr="00410CDB" w:rsidRDefault="00546FA1" w:rsidP="00410CDB">
    <w:pPr>
      <w:pStyle w:val="Kopfzeile"/>
      <w:ind w:left="1701"/>
      <w:rPr>
        <w:rFonts w:ascii="Verdana" w:hAnsi="Verdana"/>
        <w:sz w:val="28"/>
        <w:szCs w:val="28"/>
      </w:rPr>
    </w:pPr>
    <w:r>
      <w:rPr>
        <w:noProof/>
      </w:rPr>
      <w:drawing>
        <wp:anchor distT="0" distB="0" distL="114300" distR="114300" simplePos="0" relativeHeight="251657728" behindDoc="1" locked="0" layoutInCell="1" allowOverlap="1">
          <wp:simplePos x="0" y="0"/>
          <wp:positionH relativeFrom="column">
            <wp:posOffset>-177165</wp:posOffset>
          </wp:positionH>
          <wp:positionV relativeFrom="paragraph">
            <wp:posOffset>0</wp:posOffset>
          </wp:positionV>
          <wp:extent cx="6480175" cy="1081405"/>
          <wp:effectExtent l="0" t="0" r="0" b="4445"/>
          <wp:wrapNone/>
          <wp:docPr id="5" name="Bild 1" descr="90-Proz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0-Proz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6FA1" w:rsidRPr="00410CDB" w:rsidRDefault="00546FA1" w:rsidP="00410CDB">
    <w:pPr>
      <w:pStyle w:val="Kopfzeile"/>
      <w:ind w:left="1701"/>
      <w:rPr>
        <w:rFonts w:ascii="Verdana" w:hAnsi="Verdana"/>
        <w:sz w:val="28"/>
        <w:szCs w:val="28"/>
      </w:rPr>
    </w:pPr>
  </w:p>
  <w:p w:rsidR="00546FA1" w:rsidRPr="00410CDB" w:rsidRDefault="00546FA1" w:rsidP="00410CDB">
    <w:pPr>
      <w:pStyle w:val="Kopfzeile"/>
      <w:ind w:left="1701"/>
      <w:rPr>
        <w:rFonts w:ascii="Verdana" w:hAnsi="Verdana"/>
        <w:sz w:val="28"/>
        <w:szCs w:val="28"/>
      </w:rPr>
    </w:pPr>
  </w:p>
  <w:p w:rsidR="00546FA1" w:rsidRDefault="00546FA1" w:rsidP="00206D16">
    <w:pPr>
      <w:pStyle w:val="Kopfzeile"/>
      <w:tabs>
        <w:tab w:val="clear" w:pos="4536"/>
        <w:tab w:val="clear" w:pos="9072"/>
        <w:tab w:val="left" w:pos="3832"/>
      </w:tabs>
      <w:ind w:left="1701"/>
      <w:rPr>
        <w:rFonts w:ascii="Verdana" w:hAnsi="Verdana"/>
        <w:sz w:val="28"/>
        <w:szCs w:val="28"/>
      </w:rPr>
    </w:pPr>
  </w:p>
  <w:p w:rsidR="00546FA1" w:rsidRPr="00410CDB" w:rsidRDefault="00546FA1" w:rsidP="00410CDB">
    <w:pPr>
      <w:pStyle w:val="Kopfzeile"/>
      <w:ind w:left="1701"/>
      <w:rPr>
        <w:rFonts w:ascii="Verdana" w:hAnsi="Verdan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74B05"/>
    <w:multiLevelType w:val="multilevel"/>
    <w:tmpl w:val="857C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697766"/>
    <w:multiLevelType w:val="multilevel"/>
    <w:tmpl w:val="A072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DF7EF1"/>
    <w:multiLevelType w:val="multilevel"/>
    <w:tmpl w:val="8C78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E172A2"/>
    <w:multiLevelType w:val="hybridMultilevel"/>
    <w:tmpl w:val="E12E3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65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2E5"/>
    <w:rsid w:val="000079F4"/>
    <w:rsid w:val="00015807"/>
    <w:rsid w:val="00016FAE"/>
    <w:rsid w:val="00030B2E"/>
    <w:rsid w:val="000350FF"/>
    <w:rsid w:val="0004055B"/>
    <w:rsid w:val="00064469"/>
    <w:rsid w:val="00064555"/>
    <w:rsid w:val="000734E8"/>
    <w:rsid w:val="000801F5"/>
    <w:rsid w:val="00091A9D"/>
    <w:rsid w:val="00091BF0"/>
    <w:rsid w:val="000B6AB1"/>
    <w:rsid w:val="000C354E"/>
    <w:rsid w:val="000C5109"/>
    <w:rsid w:val="000E4097"/>
    <w:rsid w:val="000F0E9C"/>
    <w:rsid w:val="000F2983"/>
    <w:rsid w:val="000F425A"/>
    <w:rsid w:val="001030CF"/>
    <w:rsid w:val="0010311A"/>
    <w:rsid w:val="00106A08"/>
    <w:rsid w:val="001075B3"/>
    <w:rsid w:val="001141C0"/>
    <w:rsid w:val="0011495D"/>
    <w:rsid w:val="00125C83"/>
    <w:rsid w:val="001367D2"/>
    <w:rsid w:val="00141FD4"/>
    <w:rsid w:val="00145C08"/>
    <w:rsid w:val="0015797E"/>
    <w:rsid w:val="001900EE"/>
    <w:rsid w:val="001A5BD2"/>
    <w:rsid w:val="001A5FA4"/>
    <w:rsid w:val="001A6585"/>
    <w:rsid w:val="001A714B"/>
    <w:rsid w:val="001C42E7"/>
    <w:rsid w:val="001D3C8A"/>
    <w:rsid w:val="001D4A29"/>
    <w:rsid w:val="001D5FB7"/>
    <w:rsid w:val="001D675F"/>
    <w:rsid w:val="001E3B00"/>
    <w:rsid w:val="001E79E6"/>
    <w:rsid w:val="001F0AF5"/>
    <w:rsid w:val="001F1F53"/>
    <w:rsid w:val="002022F8"/>
    <w:rsid w:val="00206D16"/>
    <w:rsid w:val="0021057A"/>
    <w:rsid w:val="0021104C"/>
    <w:rsid w:val="00221E67"/>
    <w:rsid w:val="002254C6"/>
    <w:rsid w:val="00225503"/>
    <w:rsid w:val="002277F2"/>
    <w:rsid w:val="00227AB2"/>
    <w:rsid w:val="00227BAC"/>
    <w:rsid w:val="002305F7"/>
    <w:rsid w:val="00233BF4"/>
    <w:rsid w:val="002422D5"/>
    <w:rsid w:val="00242803"/>
    <w:rsid w:val="002562E5"/>
    <w:rsid w:val="00260F65"/>
    <w:rsid w:val="00277523"/>
    <w:rsid w:val="002808B3"/>
    <w:rsid w:val="00283F40"/>
    <w:rsid w:val="002939D5"/>
    <w:rsid w:val="002977F1"/>
    <w:rsid w:val="002A3533"/>
    <w:rsid w:val="002B7A85"/>
    <w:rsid w:val="002C48FE"/>
    <w:rsid w:val="002D14C6"/>
    <w:rsid w:val="002D4A5B"/>
    <w:rsid w:val="002F03E8"/>
    <w:rsid w:val="002F52DC"/>
    <w:rsid w:val="00323283"/>
    <w:rsid w:val="00330E3E"/>
    <w:rsid w:val="00332C35"/>
    <w:rsid w:val="003375A6"/>
    <w:rsid w:val="00344FA5"/>
    <w:rsid w:val="003631F4"/>
    <w:rsid w:val="00371A06"/>
    <w:rsid w:val="003739E5"/>
    <w:rsid w:val="00382C6C"/>
    <w:rsid w:val="0038507C"/>
    <w:rsid w:val="00386191"/>
    <w:rsid w:val="003B0CDE"/>
    <w:rsid w:val="003B2F3B"/>
    <w:rsid w:val="003B68B9"/>
    <w:rsid w:val="003D55FA"/>
    <w:rsid w:val="003D5A45"/>
    <w:rsid w:val="003E2F09"/>
    <w:rsid w:val="003E55AA"/>
    <w:rsid w:val="003F3AD4"/>
    <w:rsid w:val="00401E15"/>
    <w:rsid w:val="00410CDB"/>
    <w:rsid w:val="00414AEF"/>
    <w:rsid w:val="00434124"/>
    <w:rsid w:val="00441D6E"/>
    <w:rsid w:val="004516AC"/>
    <w:rsid w:val="00456D9D"/>
    <w:rsid w:val="00461A27"/>
    <w:rsid w:val="004648C3"/>
    <w:rsid w:val="004701A2"/>
    <w:rsid w:val="00471D02"/>
    <w:rsid w:val="004727AF"/>
    <w:rsid w:val="0048402D"/>
    <w:rsid w:val="00485D14"/>
    <w:rsid w:val="00492BC4"/>
    <w:rsid w:val="004955AB"/>
    <w:rsid w:val="00496FB9"/>
    <w:rsid w:val="004A4414"/>
    <w:rsid w:val="004B7E2D"/>
    <w:rsid w:val="004C1A7D"/>
    <w:rsid w:val="004D3E85"/>
    <w:rsid w:val="004E26D0"/>
    <w:rsid w:val="00520533"/>
    <w:rsid w:val="00521383"/>
    <w:rsid w:val="00527DB2"/>
    <w:rsid w:val="00545238"/>
    <w:rsid w:val="00546FA1"/>
    <w:rsid w:val="005477E9"/>
    <w:rsid w:val="00562668"/>
    <w:rsid w:val="00570252"/>
    <w:rsid w:val="00582995"/>
    <w:rsid w:val="00587226"/>
    <w:rsid w:val="00592578"/>
    <w:rsid w:val="00595628"/>
    <w:rsid w:val="005A4454"/>
    <w:rsid w:val="005A5893"/>
    <w:rsid w:val="005B2AB3"/>
    <w:rsid w:val="005D175F"/>
    <w:rsid w:val="005D59DD"/>
    <w:rsid w:val="005F104C"/>
    <w:rsid w:val="006143F0"/>
    <w:rsid w:val="00617B28"/>
    <w:rsid w:val="006277F0"/>
    <w:rsid w:val="00630A95"/>
    <w:rsid w:val="0064522E"/>
    <w:rsid w:val="006621E2"/>
    <w:rsid w:val="00670503"/>
    <w:rsid w:val="006779B8"/>
    <w:rsid w:val="006839F9"/>
    <w:rsid w:val="00686E63"/>
    <w:rsid w:val="00687700"/>
    <w:rsid w:val="006C74DA"/>
    <w:rsid w:val="006D6428"/>
    <w:rsid w:val="006E1610"/>
    <w:rsid w:val="006F2C04"/>
    <w:rsid w:val="006F2D21"/>
    <w:rsid w:val="00701BD1"/>
    <w:rsid w:val="00705272"/>
    <w:rsid w:val="007052E2"/>
    <w:rsid w:val="00706860"/>
    <w:rsid w:val="00710F14"/>
    <w:rsid w:val="00714197"/>
    <w:rsid w:val="00716A38"/>
    <w:rsid w:val="00717474"/>
    <w:rsid w:val="00722AAA"/>
    <w:rsid w:val="0074542A"/>
    <w:rsid w:val="0074755C"/>
    <w:rsid w:val="007527FE"/>
    <w:rsid w:val="00762F3F"/>
    <w:rsid w:val="007643B4"/>
    <w:rsid w:val="00771AC0"/>
    <w:rsid w:val="00775747"/>
    <w:rsid w:val="00775BAE"/>
    <w:rsid w:val="00776EEB"/>
    <w:rsid w:val="00777991"/>
    <w:rsid w:val="007806BD"/>
    <w:rsid w:val="00781FB3"/>
    <w:rsid w:val="00792B9E"/>
    <w:rsid w:val="007A2256"/>
    <w:rsid w:val="007A319E"/>
    <w:rsid w:val="007B4FCA"/>
    <w:rsid w:val="007C2896"/>
    <w:rsid w:val="007C6865"/>
    <w:rsid w:val="007E2C5B"/>
    <w:rsid w:val="007E47E6"/>
    <w:rsid w:val="007E6070"/>
    <w:rsid w:val="007E6D8E"/>
    <w:rsid w:val="007F2060"/>
    <w:rsid w:val="00801D35"/>
    <w:rsid w:val="00806FCF"/>
    <w:rsid w:val="00813F26"/>
    <w:rsid w:val="00817D9E"/>
    <w:rsid w:val="008531A2"/>
    <w:rsid w:val="00853DCA"/>
    <w:rsid w:val="00860851"/>
    <w:rsid w:val="00860A0F"/>
    <w:rsid w:val="00864CC2"/>
    <w:rsid w:val="00870F7F"/>
    <w:rsid w:val="00871504"/>
    <w:rsid w:val="00874560"/>
    <w:rsid w:val="00875009"/>
    <w:rsid w:val="00880538"/>
    <w:rsid w:val="008846B7"/>
    <w:rsid w:val="008865E8"/>
    <w:rsid w:val="00886EF9"/>
    <w:rsid w:val="00891748"/>
    <w:rsid w:val="008937BA"/>
    <w:rsid w:val="00895C42"/>
    <w:rsid w:val="0089756C"/>
    <w:rsid w:val="00897663"/>
    <w:rsid w:val="008A2F0F"/>
    <w:rsid w:val="008A5097"/>
    <w:rsid w:val="008B135A"/>
    <w:rsid w:val="008B5393"/>
    <w:rsid w:val="008C5688"/>
    <w:rsid w:val="008D6B3A"/>
    <w:rsid w:val="008E13EA"/>
    <w:rsid w:val="008E1703"/>
    <w:rsid w:val="008E2D00"/>
    <w:rsid w:val="008F338A"/>
    <w:rsid w:val="00924279"/>
    <w:rsid w:val="009366FA"/>
    <w:rsid w:val="00936DEC"/>
    <w:rsid w:val="00952063"/>
    <w:rsid w:val="00967528"/>
    <w:rsid w:val="0097029C"/>
    <w:rsid w:val="0097159D"/>
    <w:rsid w:val="00991CD8"/>
    <w:rsid w:val="00994241"/>
    <w:rsid w:val="0099581A"/>
    <w:rsid w:val="009A0FE9"/>
    <w:rsid w:val="009A367D"/>
    <w:rsid w:val="009C3747"/>
    <w:rsid w:val="009D39CA"/>
    <w:rsid w:val="009E7F6F"/>
    <w:rsid w:val="009F591F"/>
    <w:rsid w:val="009F75FF"/>
    <w:rsid w:val="00A0140D"/>
    <w:rsid w:val="00A142E8"/>
    <w:rsid w:val="00A23A2D"/>
    <w:rsid w:val="00A31275"/>
    <w:rsid w:val="00A367EB"/>
    <w:rsid w:val="00A414E8"/>
    <w:rsid w:val="00A42911"/>
    <w:rsid w:val="00A43888"/>
    <w:rsid w:val="00A44E92"/>
    <w:rsid w:val="00A53156"/>
    <w:rsid w:val="00A6003A"/>
    <w:rsid w:val="00A67548"/>
    <w:rsid w:val="00A722AC"/>
    <w:rsid w:val="00A93DC8"/>
    <w:rsid w:val="00AA4675"/>
    <w:rsid w:val="00AB0FC0"/>
    <w:rsid w:val="00AC7395"/>
    <w:rsid w:val="00AD0640"/>
    <w:rsid w:val="00AD2DA9"/>
    <w:rsid w:val="00AD55C2"/>
    <w:rsid w:val="00AE453F"/>
    <w:rsid w:val="00AE5408"/>
    <w:rsid w:val="00B014D2"/>
    <w:rsid w:val="00B02279"/>
    <w:rsid w:val="00B03FEF"/>
    <w:rsid w:val="00B23375"/>
    <w:rsid w:val="00B26970"/>
    <w:rsid w:val="00B328F1"/>
    <w:rsid w:val="00B5158D"/>
    <w:rsid w:val="00B52B34"/>
    <w:rsid w:val="00B533BB"/>
    <w:rsid w:val="00B573C3"/>
    <w:rsid w:val="00B63BA1"/>
    <w:rsid w:val="00B654B0"/>
    <w:rsid w:val="00B755ED"/>
    <w:rsid w:val="00B75D8E"/>
    <w:rsid w:val="00B83E49"/>
    <w:rsid w:val="00B85105"/>
    <w:rsid w:val="00B877BF"/>
    <w:rsid w:val="00BA561B"/>
    <w:rsid w:val="00BA5BD4"/>
    <w:rsid w:val="00BC0020"/>
    <w:rsid w:val="00BC2A7D"/>
    <w:rsid w:val="00BC715E"/>
    <w:rsid w:val="00BD3CF0"/>
    <w:rsid w:val="00C00A11"/>
    <w:rsid w:val="00C07427"/>
    <w:rsid w:val="00C13E39"/>
    <w:rsid w:val="00C232F6"/>
    <w:rsid w:val="00C312A2"/>
    <w:rsid w:val="00C3165A"/>
    <w:rsid w:val="00C32A87"/>
    <w:rsid w:val="00C33F5B"/>
    <w:rsid w:val="00C46019"/>
    <w:rsid w:val="00C620DF"/>
    <w:rsid w:val="00C67A5E"/>
    <w:rsid w:val="00C77607"/>
    <w:rsid w:val="00C80A40"/>
    <w:rsid w:val="00CB7760"/>
    <w:rsid w:val="00CC3235"/>
    <w:rsid w:val="00CC666C"/>
    <w:rsid w:val="00CD3D47"/>
    <w:rsid w:val="00CD662D"/>
    <w:rsid w:val="00CE0185"/>
    <w:rsid w:val="00CE3742"/>
    <w:rsid w:val="00CF6244"/>
    <w:rsid w:val="00D0716B"/>
    <w:rsid w:val="00D0790E"/>
    <w:rsid w:val="00D102D8"/>
    <w:rsid w:val="00D1299C"/>
    <w:rsid w:val="00D14D7B"/>
    <w:rsid w:val="00D16611"/>
    <w:rsid w:val="00D2270B"/>
    <w:rsid w:val="00D400D6"/>
    <w:rsid w:val="00D61626"/>
    <w:rsid w:val="00D62CBF"/>
    <w:rsid w:val="00D65028"/>
    <w:rsid w:val="00D711D6"/>
    <w:rsid w:val="00D713E6"/>
    <w:rsid w:val="00D91593"/>
    <w:rsid w:val="00DB488A"/>
    <w:rsid w:val="00DC318B"/>
    <w:rsid w:val="00DC544E"/>
    <w:rsid w:val="00DD623A"/>
    <w:rsid w:val="00DF20FD"/>
    <w:rsid w:val="00E0370A"/>
    <w:rsid w:val="00E17BBB"/>
    <w:rsid w:val="00E2734B"/>
    <w:rsid w:val="00E30368"/>
    <w:rsid w:val="00E343AF"/>
    <w:rsid w:val="00E356B9"/>
    <w:rsid w:val="00E35E98"/>
    <w:rsid w:val="00E406EB"/>
    <w:rsid w:val="00E412E5"/>
    <w:rsid w:val="00E42CEE"/>
    <w:rsid w:val="00E4601E"/>
    <w:rsid w:val="00E53B0E"/>
    <w:rsid w:val="00E56E93"/>
    <w:rsid w:val="00E66F54"/>
    <w:rsid w:val="00E75159"/>
    <w:rsid w:val="00E84415"/>
    <w:rsid w:val="00E84A18"/>
    <w:rsid w:val="00E86B4F"/>
    <w:rsid w:val="00E92612"/>
    <w:rsid w:val="00E93837"/>
    <w:rsid w:val="00E93E03"/>
    <w:rsid w:val="00EA6153"/>
    <w:rsid w:val="00EA6C43"/>
    <w:rsid w:val="00EA79EE"/>
    <w:rsid w:val="00EB0E7B"/>
    <w:rsid w:val="00EB2C94"/>
    <w:rsid w:val="00EB6639"/>
    <w:rsid w:val="00EC4BBE"/>
    <w:rsid w:val="00ED2437"/>
    <w:rsid w:val="00ED449D"/>
    <w:rsid w:val="00ED63AF"/>
    <w:rsid w:val="00EE5D51"/>
    <w:rsid w:val="00F02BB7"/>
    <w:rsid w:val="00F11D84"/>
    <w:rsid w:val="00F34754"/>
    <w:rsid w:val="00F55A21"/>
    <w:rsid w:val="00F60D3B"/>
    <w:rsid w:val="00F75BD8"/>
    <w:rsid w:val="00F76D84"/>
    <w:rsid w:val="00F8402F"/>
    <w:rsid w:val="00F917E2"/>
    <w:rsid w:val="00F93563"/>
    <w:rsid w:val="00FA0F52"/>
    <w:rsid w:val="00FA3C01"/>
    <w:rsid w:val="00FA4E69"/>
    <w:rsid w:val="00FA5414"/>
    <w:rsid w:val="00FE7433"/>
    <w:rsid w:val="00FF0A12"/>
    <w:rsid w:val="00FF1E25"/>
    <w:rsid w:val="00FF26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o:shapelayout v:ext="edit">
      <o:idmap v:ext="edit" data="1"/>
    </o:shapelayout>
  </w:shapeDefaults>
  <w:decimalSymbol w:val=","/>
  <w:listSeparator w:val=";"/>
  <w15:chartTrackingRefBased/>
  <w15:docId w15:val="{5C52CC4A-9BB0-466D-A7C0-117216995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30E3E"/>
    <w:rPr>
      <w:rFonts w:ascii="Arial" w:hAnsi="Arial"/>
      <w:sz w:val="22"/>
    </w:rPr>
  </w:style>
  <w:style w:type="paragraph" w:styleId="berschrift4">
    <w:name w:val="heading 4"/>
    <w:basedOn w:val="Standard"/>
    <w:qFormat/>
    <w:rsid w:val="00141FD4"/>
    <w:pPr>
      <w:spacing w:before="240"/>
      <w:outlineLvl w:val="3"/>
    </w:pPr>
    <w:rPr>
      <w:rFonts w:ascii="Verdana" w:hAnsi="Verdana"/>
      <w:b/>
      <w:bCs/>
      <w:color w:val="221C7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562E5"/>
    <w:pPr>
      <w:tabs>
        <w:tab w:val="center" w:pos="4536"/>
        <w:tab w:val="right" w:pos="9072"/>
      </w:tabs>
    </w:pPr>
  </w:style>
  <w:style w:type="paragraph" w:styleId="Fuzeile">
    <w:name w:val="footer"/>
    <w:basedOn w:val="Standard"/>
    <w:rsid w:val="002562E5"/>
    <w:pPr>
      <w:tabs>
        <w:tab w:val="center" w:pos="4536"/>
        <w:tab w:val="right" w:pos="9072"/>
      </w:tabs>
    </w:pPr>
  </w:style>
  <w:style w:type="character" w:styleId="Hyperlink">
    <w:name w:val="Hyperlink"/>
    <w:rsid w:val="002562E5"/>
    <w:rPr>
      <w:color w:val="0000FF"/>
      <w:u w:val="single"/>
    </w:rPr>
  </w:style>
  <w:style w:type="table" w:styleId="Tabellenraster">
    <w:name w:val="Table Grid"/>
    <w:basedOn w:val="NormaleTabelle"/>
    <w:rsid w:val="00813F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41FD4"/>
    <w:pPr>
      <w:spacing w:before="100" w:beforeAutospacing="1" w:after="100" w:afterAutospacing="1"/>
    </w:pPr>
    <w:rPr>
      <w:rFonts w:ascii="Verdana" w:hAnsi="Verdana"/>
      <w:sz w:val="24"/>
      <w:szCs w:val="24"/>
    </w:rPr>
  </w:style>
  <w:style w:type="paragraph" w:customStyle="1" w:styleId="english">
    <w:name w:val="english"/>
    <w:basedOn w:val="Standard"/>
    <w:rsid w:val="00141FD4"/>
    <w:pPr>
      <w:spacing w:before="100" w:beforeAutospacing="1" w:after="100" w:afterAutospacing="1"/>
    </w:pPr>
    <w:rPr>
      <w:rFonts w:ascii="Verdana" w:hAnsi="Verdana"/>
      <w:color w:val="237631"/>
      <w:sz w:val="24"/>
      <w:szCs w:val="24"/>
    </w:rPr>
  </w:style>
  <w:style w:type="paragraph" w:styleId="Sprechblasentext">
    <w:name w:val="Balloon Text"/>
    <w:basedOn w:val="Standard"/>
    <w:semiHidden/>
    <w:rsid w:val="00A93DC8"/>
    <w:rPr>
      <w:rFonts w:ascii="Tahoma" w:hAnsi="Tahoma" w:cs="Tahoma"/>
      <w:sz w:val="16"/>
      <w:szCs w:val="16"/>
    </w:rPr>
  </w:style>
  <w:style w:type="paragraph" w:styleId="Listenabsatz">
    <w:name w:val="List Paragraph"/>
    <w:basedOn w:val="Standard"/>
    <w:uiPriority w:val="34"/>
    <w:qFormat/>
    <w:rsid w:val="000F425A"/>
    <w:pPr>
      <w:ind w:left="720"/>
      <w:contextualSpacing/>
    </w:pPr>
  </w:style>
  <w:style w:type="character" w:customStyle="1" w:styleId="descr">
    <w:name w:val="descr"/>
    <w:rsid w:val="002B7A85"/>
  </w:style>
  <w:style w:type="character" w:styleId="BesuchterHyperlink">
    <w:name w:val="FollowedHyperlink"/>
    <w:rsid w:val="00B328F1"/>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584640">
      <w:bodyDiv w:val="1"/>
      <w:marLeft w:val="0"/>
      <w:marRight w:val="0"/>
      <w:marTop w:val="0"/>
      <w:marBottom w:val="0"/>
      <w:divBdr>
        <w:top w:val="none" w:sz="0" w:space="0" w:color="auto"/>
        <w:left w:val="none" w:sz="0" w:space="0" w:color="auto"/>
        <w:bottom w:val="none" w:sz="0" w:space="0" w:color="auto"/>
        <w:right w:val="none" w:sz="0" w:space="0" w:color="auto"/>
      </w:divBdr>
    </w:div>
    <w:div w:id="808716512">
      <w:bodyDiv w:val="1"/>
      <w:marLeft w:val="0"/>
      <w:marRight w:val="0"/>
      <w:marTop w:val="0"/>
      <w:marBottom w:val="0"/>
      <w:divBdr>
        <w:top w:val="none" w:sz="0" w:space="0" w:color="auto"/>
        <w:left w:val="none" w:sz="0" w:space="0" w:color="auto"/>
        <w:bottom w:val="none" w:sz="0" w:space="0" w:color="auto"/>
        <w:right w:val="none" w:sz="0" w:space="0" w:color="auto"/>
      </w:divBdr>
    </w:div>
    <w:div w:id="1222600628">
      <w:bodyDiv w:val="1"/>
      <w:marLeft w:val="0"/>
      <w:marRight w:val="0"/>
      <w:marTop w:val="0"/>
      <w:marBottom w:val="0"/>
      <w:divBdr>
        <w:top w:val="none" w:sz="0" w:space="0" w:color="auto"/>
        <w:left w:val="none" w:sz="0" w:space="0" w:color="auto"/>
        <w:bottom w:val="none" w:sz="0" w:space="0" w:color="auto"/>
        <w:right w:val="none" w:sz="0" w:space="0" w:color="auto"/>
      </w:divBdr>
    </w:div>
    <w:div w:id="1279990581">
      <w:bodyDiv w:val="1"/>
      <w:marLeft w:val="0"/>
      <w:marRight w:val="0"/>
      <w:marTop w:val="0"/>
      <w:marBottom w:val="0"/>
      <w:divBdr>
        <w:top w:val="none" w:sz="0" w:space="0" w:color="auto"/>
        <w:left w:val="none" w:sz="0" w:space="0" w:color="auto"/>
        <w:bottom w:val="none" w:sz="0" w:space="0" w:color="auto"/>
        <w:right w:val="none" w:sz="0" w:space="0" w:color="auto"/>
      </w:divBdr>
    </w:div>
    <w:div w:id="1608197421">
      <w:bodyDiv w:val="1"/>
      <w:marLeft w:val="0"/>
      <w:marRight w:val="0"/>
      <w:marTop w:val="0"/>
      <w:marBottom w:val="0"/>
      <w:divBdr>
        <w:top w:val="none" w:sz="0" w:space="0" w:color="auto"/>
        <w:left w:val="none" w:sz="0" w:space="0" w:color="auto"/>
        <w:bottom w:val="none" w:sz="0" w:space="0" w:color="auto"/>
        <w:right w:val="none" w:sz="0" w:space="0" w:color="auto"/>
      </w:divBdr>
    </w:div>
    <w:div w:id="17230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a.mohr@studentenwerk-giessen.de" TargetMode="External"/><Relationship Id="rId13" Type="http://schemas.openxmlformats.org/officeDocument/2006/relationships/hyperlink" Target="http://www.facebook.com/studentenwerk.giessen" TargetMode="External"/><Relationship Id="rId3" Type="http://schemas.openxmlformats.org/officeDocument/2006/relationships/settings" Target="settings.xml"/><Relationship Id="rId7" Type="http://schemas.openxmlformats.org/officeDocument/2006/relationships/hyperlink" Target="http://www.studentenwerk-giessen.de/essen-trinken" TargetMode="External"/><Relationship Id="rId12" Type="http://schemas.openxmlformats.org/officeDocument/2006/relationships/hyperlink" Target="https://www.youtube.com/@stwgiess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witter.com/stwgiesse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nstagram.com/stwgiessen" TargetMode="External"/><Relationship Id="rId4" Type="http://schemas.openxmlformats.org/officeDocument/2006/relationships/webSettings" Target="webSettings.xml"/><Relationship Id="rId9" Type="http://schemas.openxmlformats.org/officeDocument/2006/relationships/hyperlink" Target="http://www.studentenwerk-giessen.d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6150C336.dotm</Template>
  <TotalTime>0</TotalTime>
  <Pages>3</Pages>
  <Words>858</Words>
  <Characters>6343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Studentenwerk Gießen ● Postfach 11 11 29 ● 35394 Gießen</vt:lpstr>
    </vt:vector>
  </TitlesOfParts>
  <Company>Studentenwerk Gießen</Company>
  <LinksUpToDate>false</LinksUpToDate>
  <CharactersWithSpaces>7187</CharactersWithSpaces>
  <SharedDoc>false</SharedDoc>
  <HLinks>
    <vt:vector size="18" baseType="variant">
      <vt:variant>
        <vt:i4>131160</vt:i4>
      </vt:variant>
      <vt:variant>
        <vt:i4>6</vt:i4>
      </vt:variant>
      <vt:variant>
        <vt:i4>0</vt:i4>
      </vt:variant>
      <vt:variant>
        <vt:i4>5</vt:i4>
      </vt:variant>
      <vt:variant>
        <vt:lpwstr>http://www.facebook.com/studentenwerk.giessen</vt:lpwstr>
      </vt:variant>
      <vt:variant>
        <vt:lpwstr/>
      </vt:variant>
      <vt:variant>
        <vt:i4>524375</vt:i4>
      </vt:variant>
      <vt:variant>
        <vt:i4>3</vt:i4>
      </vt:variant>
      <vt:variant>
        <vt:i4>0</vt:i4>
      </vt:variant>
      <vt:variant>
        <vt:i4>5</vt:i4>
      </vt:variant>
      <vt:variant>
        <vt:lpwstr>http://www.studentenwerk-giessen.de/</vt:lpwstr>
      </vt:variant>
      <vt:variant>
        <vt:lpwstr/>
      </vt:variant>
      <vt:variant>
        <vt:i4>2818055</vt:i4>
      </vt:variant>
      <vt:variant>
        <vt:i4>0</vt:i4>
      </vt:variant>
      <vt:variant>
        <vt:i4>0</vt:i4>
      </vt:variant>
      <vt:variant>
        <vt:i4>5</vt:i4>
      </vt:variant>
      <vt:variant>
        <vt:lpwstr>mailto:pr@studwerk.uni-giessen.de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Studentenwerk Gießen ● Postfach 11 11 29 ● 35394 Gießen</dc:title>
  <dc:subject/>
  <dc:creator>Mohr</dc:creator>
  <cp:keywords/>
  <dc:description/>
  <cp:lastModifiedBy>Mohr Eva</cp:lastModifiedBy>
  <cp:revision>6</cp:revision>
  <cp:lastPrinted>2023-02-14T07:48:00Z</cp:lastPrinted>
  <dcterms:created xsi:type="dcterms:W3CDTF">2023-04-05T07:27:00Z</dcterms:created>
  <dcterms:modified xsi:type="dcterms:W3CDTF">2023-04-05T08:59:00Z</dcterms:modified>
</cp:coreProperties>
</file>